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CFBF7" w14:textId="77777777" w:rsidR="00210CA0" w:rsidRDefault="00A5372C" w:rsidP="00210CA0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>
        <w:rPr>
          <w:rFonts w:ascii="Times New Roman" w:hAnsi="Times New Roman" w:cs="Times New Roman"/>
          <w:b/>
          <w:sz w:val="48"/>
          <w:szCs w:val="44"/>
        </w:rPr>
        <w:t>PRIJEDLOG</w:t>
      </w:r>
    </w:p>
    <w:p w14:paraId="3EBB0B5F" w14:textId="77777777" w:rsidR="00210CA0" w:rsidRDefault="00210CA0" w:rsidP="00210CA0">
      <w:pPr>
        <w:jc w:val="center"/>
        <w:rPr>
          <w:rFonts w:ascii="Times New Roman" w:hAnsi="Times New Roman" w:cs="Times New Roman"/>
          <w:b/>
          <w:sz w:val="48"/>
          <w:szCs w:val="44"/>
        </w:rPr>
      </w:pPr>
    </w:p>
    <w:p w14:paraId="28B010C8" w14:textId="77777777" w:rsidR="00210CA0" w:rsidRPr="004039A2" w:rsidRDefault="00210CA0" w:rsidP="00210CA0">
      <w:pPr>
        <w:jc w:val="center"/>
        <w:rPr>
          <w:rFonts w:ascii="Times New Roman" w:hAnsi="Times New Roman" w:cs="Times New Roman"/>
          <w:b/>
          <w:sz w:val="48"/>
          <w:szCs w:val="44"/>
        </w:rPr>
      </w:pPr>
      <w:r w:rsidRPr="004039A2">
        <w:rPr>
          <w:rFonts w:ascii="Times New Roman" w:hAnsi="Times New Roman" w:cs="Times New Roman"/>
          <w:b/>
          <w:sz w:val="48"/>
          <w:szCs w:val="44"/>
        </w:rPr>
        <w:t>GODIŠNJI IZVEDBENI KURIKULUM</w:t>
      </w:r>
    </w:p>
    <w:p w14:paraId="05809743" w14:textId="77777777" w:rsidR="00210CA0" w:rsidRPr="0055686A" w:rsidRDefault="00210CA0" w:rsidP="00210CA0">
      <w:pPr>
        <w:jc w:val="center"/>
        <w:rPr>
          <w:rFonts w:ascii="Times New Roman" w:hAnsi="Times New Roman" w:cs="Times New Roman"/>
          <w:b/>
          <w:color w:val="1F497D" w:themeColor="text2"/>
          <w:sz w:val="48"/>
          <w:szCs w:val="44"/>
        </w:rPr>
      </w:pPr>
      <w:r w:rsidRPr="0055686A">
        <w:rPr>
          <w:rFonts w:ascii="Times New Roman" w:hAnsi="Times New Roman" w:cs="Times New Roman"/>
          <w:b/>
          <w:color w:val="1F497D" w:themeColor="text2"/>
          <w:sz w:val="48"/>
          <w:szCs w:val="44"/>
        </w:rPr>
        <w:t>SRPSKI JEZIK I KULTURA</w:t>
      </w:r>
    </w:p>
    <w:p w14:paraId="31378735" w14:textId="77777777" w:rsidR="00210CA0" w:rsidRDefault="00E97411" w:rsidP="00210CA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školska godina 2021./2022</w:t>
      </w:r>
      <w:r w:rsidR="00210CA0" w:rsidRPr="004039A2">
        <w:rPr>
          <w:rFonts w:ascii="Times New Roman" w:hAnsi="Times New Roman" w:cs="Times New Roman"/>
          <w:sz w:val="44"/>
          <w:szCs w:val="44"/>
        </w:rPr>
        <w:t>.</w:t>
      </w:r>
    </w:p>
    <w:p w14:paraId="3A4AD9FD" w14:textId="77777777" w:rsidR="00210CA0" w:rsidRPr="00210CA0" w:rsidRDefault="00210CA0" w:rsidP="00210CA0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10CA0">
        <w:rPr>
          <w:rFonts w:ascii="Times New Roman" w:hAnsi="Times New Roman" w:cs="Times New Roman"/>
          <w:b/>
          <w:i/>
          <w:sz w:val="44"/>
          <w:szCs w:val="44"/>
        </w:rPr>
        <w:t>razred</w:t>
      </w:r>
    </w:p>
    <w:p w14:paraId="6499A1AA" w14:textId="77777777" w:rsidR="00210CA0" w:rsidRDefault="00A5372C" w:rsidP="00210CA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ГОДИШНЈИ ИЗВЕДБЕНИ КУРИКУЛУМ</w:t>
      </w:r>
    </w:p>
    <w:p w14:paraId="74DBE007" w14:textId="77777777" w:rsidR="00A5372C" w:rsidRPr="00A5372C" w:rsidRDefault="00A5372C" w:rsidP="00210CA0">
      <w:pPr>
        <w:jc w:val="center"/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</w:pPr>
      <w:r w:rsidRPr="00A5372C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>СРПСКИ ЈЕЗИК И КУЛТУРА</w:t>
      </w:r>
    </w:p>
    <w:p w14:paraId="322E749D" w14:textId="77777777" w:rsidR="00A5372C" w:rsidRDefault="00E97411" w:rsidP="00210CA0">
      <w:pPr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sz w:val="44"/>
          <w:szCs w:val="44"/>
        </w:rPr>
        <w:t>школска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година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2021./2022</w:t>
      </w:r>
      <w:r w:rsidR="00A5372C">
        <w:rPr>
          <w:rFonts w:ascii="Times New Roman" w:hAnsi="Times New Roman" w:cs="Times New Roman"/>
          <w:sz w:val="44"/>
          <w:szCs w:val="44"/>
        </w:rPr>
        <w:t>.</w:t>
      </w:r>
    </w:p>
    <w:p w14:paraId="3B3C7F7B" w14:textId="77777777" w:rsidR="00A5372C" w:rsidRPr="00A5372C" w:rsidRDefault="00A5372C" w:rsidP="00210CA0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A5372C">
        <w:rPr>
          <w:rFonts w:ascii="Times New Roman" w:hAnsi="Times New Roman" w:cs="Times New Roman"/>
          <w:i/>
          <w:sz w:val="44"/>
          <w:szCs w:val="44"/>
        </w:rPr>
        <w:t>7.разред</w:t>
      </w:r>
    </w:p>
    <w:p w14:paraId="1AF3605C" w14:textId="77777777" w:rsidR="00210CA0" w:rsidRDefault="00210CA0" w:rsidP="00210CA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5C478A0" w14:textId="77777777" w:rsidR="00210CA0" w:rsidRDefault="00210CA0" w:rsidP="00210CA0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5D544560" w14:textId="77777777" w:rsidR="00210CA0" w:rsidRDefault="00E97411" w:rsidP="00210CA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Preporučuje se ponavljanje prva tri tjedna nastave.</w:t>
      </w: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5"/>
        <w:gridCol w:w="1418"/>
        <w:gridCol w:w="3258"/>
        <w:gridCol w:w="4642"/>
        <w:gridCol w:w="2551"/>
      </w:tblGrid>
      <w:tr w:rsidR="004867BC" w14:paraId="1FA51DB7" w14:textId="77777777" w:rsidTr="004867BC">
        <w:tc>
          <w:tcPr>
            <w:tcW w:w="2126" w:type="dxa"/>
            <w:shd w:val="clear" w:color="auto" w:fill="B8CCE4" w:themeFill="accent1" w:themeFillTint="66"/>
            <w:vAlign w:val="center"/>
          </w:tcPr>
          <w:p w14:paraId="04F65702" w14:textId="77777777" w:rsidR="004867BC" w:rsidRPr="0055686A" w:rsidRDefault="004867BC" w:rsidP="00D8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MJESEC</w:t>
            </w:r>
          </w:p>
        </w:tc>
        <w:tc>
          <w:tcPr>
            <w:tcW w:w="1418" w:type="dxa"/>
            <w:shd w:val="clear" w:color="auto" w:fill="B8CCE4" w:themeFill="accent1" w:themeFillTint="66"/>
            <w:vAlign w:val="center"/>
          </w:tcPr>
          <w:p w14:paraId="7974A71D" w14:textId="77777777" w:rsidR="004867BC" w:rsidRPr="0055686A" w:rsidRDefault="004867BC" w:rsidP="00D8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OKVIRNI BROJ SATI</w:t>
            </w:r>
          </w:p>
        </w:tc>
        <w:tc>
          <w:tcPr>
            <w:tcW w:w="3260" w:type="dxa"/>
            <w:shd w:val="clear" w:color="auto" w:fill="B8CCE4" w:themeFill="accent1" w:themeFillTint="66"/>
            <w:vAlign w:val="center"/>
          </w:tcPr>
          <w:p w14:paraId="0B3BF701" w14:textId="77777777" w:rsidR="004867BC" w:rsidRPr="0055686A" w:rsidRDefault="004867BC" w:rsidP="00D8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6A">
              <w:rPr>
                <w:rFonts w:ascii="Times New Roman" w:hAnsi="Times New Roman" w:cs="Times New Roman"/>
                <w:b/>
                <w:sz w:val="24"/>
                <w:szCs w:val="24"/>
              </w:rPr>
              <w:t>NASTAVNE TEME</w:t>
            </w:r>
          </w:p>
        </w:tc>
        <w:tc>
          <w:tcPr>
            <w:tcW w:w="4644" w:type="dxa"/>
            <w:shd w:val="clear" w:color="auto" w:fill="B8CCE4" w:themeFill="accent1" w:themeFillTint="66"/>
            <w:vAlign w:val="center"/>
          </w:tcPr>
          <w:p w14:paraId="167F9165" w14:textId="77777777" w:rsidR="004867BC" w:rsidRPr="0055686A" w:rsidRDefault="004867BC" w:rsidP="0048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PREDVIĐENI ISHODI UČENJA</w:t>
            </w:r>
          </w:p>
        </w:tc>
        <w:tc>
          <w:tcPr>
            <w:tcW w:w="2552" w:type="dxa"/>
            <w:shd w:val="clear" w:color="auto" w:fill="B8CCE4" w:themeFill="accent1" w:themeFillTint="66"/>
            <w:vAlign w:val="center"/>
          </w:tcPr>
          <w:p w14:paraId="36F993BA" w14:textId="77777777" w:rsidR="004867BC" w:rsidRPr="0055686A" w:rsidRDefault="004867BC" w:rsidP="00D8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AKTIVNOST UČENIKA</w:t>
            </w:r>
          </w:p>
        </w:tc>
      </w:tr>
      <w:tr w:rsidR="004867BC" w14:paraId="16AE6428" w14:textId="77777777" w:rsidTr="004867BC">
        <w:tc>
          <w:tcPr>
            <w:tcW w:w="2126" w:type="dxa"/>
            <w:shd w:val="clear" w:color="auto" w:fill="FFC000"/>
          </w:tcPr>
          <w:p w14:paraId="1C71B279" w14:textId="77777777" w:rsidR="004867BC" w:rsidRPr="001B62F6" w:rsidRDefault="004867BC" w:rsidP="00D81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rujan</w:t>
            </w:r>
          </w:p>
        </w:tc>
        <w:tc>
          <w:tcPr>
            <w:tcW w:w="1418" w:type="dxa"/>
            <w:shd w:val="clear" w:color="auto" w:fill="FFC000"/>
          </w:tcPr>
          <w:p w14:paraId="50D8A040" w14:textId="77777777" w:rsidR="004867BC" w:rsidRPr="004867BC" w:rsidRDefault="002467CE" w:rsidP="00D81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21889E5A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Uvodni sat (upoznavanje s elementima i kriterijima ocjenjivanja i zaključivanja)</w:t>
            </w:r>
          </w:p>
          <w:p w14:paraId="112FBA24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Ponavljanje nastavnih sadržaja 6.razreda</w:t>
            </w:r>
          </w:p>
          <w:p w14:paraId="6F04A994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Narodna književnost (vrste, podjela)</w:t>
            </w:r>
          </w:p>
          <w:p w14:paraId="20EA7CF1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Lirske pjesme</w:t>
            </w:r>
          </w:p>
          <w:p w14:paraId="5EC7EBDC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Neću da porastem, Dragan </w:t>
            </w:r>
            <w:proofErr w:type="spellStart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Radulović</w:t>
            </w:r>
            <w:proofErr w:type="spellEnd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6B04D9C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Pismeni rad </w:t>
            </w:r>
          </w:p>
          <w:p w14:paraId="249E28B9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Državno uređenje Srbije</w:t>
            </w:r>
          </w:p>
          <w:p w14:paraId="628D0CE2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Promatram i slušam (likovna i glazbena kultura)</w:t>
            </w:r>
          </w:p>
        </w:tc>
        <w:tc>
          <w:tcPr>
            <w:tcW w:w="4644" w:type="dxa"/>
          </w:tcPr>
          <w:p w14:paraId="58342579" w14:textId="77777777" w:rsidR="004867BC" w:rsidRPr="004867BC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A.7.1. </w:t>
            </w:r>
          </w:p>
          <w:p w14:paraId="638E77F5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razgovara na zadanu temu</w:t>
            </w:r>
          </w:p>
          <w:p w14:paraId="6B9CEC82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drži se teme i osnovne ideje koju potkrepljuje odgovarajućim detaljima</w:t>
            </w:r>
          </w:p>
          <w:p w14:paraId="7E2A36C0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koristi se primjerenom intonacijom i neverbalnom komunikacijom</w:t>
            </w:r>
          </w:p>
          <w:p w14:paraId="348369F3" w14:textId="77777777"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pravila komunikacijskoga bontona</w:t>
            </w:r>
          </w:p>
          <w:p w14:paraId="30844F0B" w14:textId="77777777"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D92293" w14:textId="77777777"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14:paraId="4B10497A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tekst prema planu pisanja</w:t>
            </w:r>
          </w:p>
          <w:p w14:paraId="4ADFB29F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4867BC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koristi se složenijim rečeničnim strukturama</w:t>
            </w:r>
          </w:p>
          <w:p w14:paraId="02D46DC9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jasnim i cjelovitim rečenicama</w:t>
            </w:r>
          </w:p>
          <w:p w14:paraId="2A845A57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fondom riječi primjereno uzrastu</w:t>
            </w:r>
          </w:p>
          <w:p w14:paraId="328A766D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pravopisna pravila i normu</w:t>
            </w:r>
          </w:p>
          <w:p w14:paraId="04EE14A2" w14:textId="77777777" w:rsidR="004867BC" w:rsidRPr="004867BC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14:paraId="3C9A46F2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14:paraId="05A07F52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utjecaj teksta na stvaranje mišljenja o sebi i drugima</w:t>
            </w:r>
          </w:p>
          <w:p w14:paraId="79411240" w14:textId="77777777"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zastupa vlastito mišljenje i poštuje mišljenja drugih</w:t>
            </w:r>
          </w:p>
          <w:p w14:paraId="50661A8F" w14:textId="77777777"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15BCC8" w14:textId="77777777" w:rsidR="004867BC" w:rsidRPr="004867BC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SJK OŠ B.7.2. </w:t>
            </w:r>
          </w:p>
          <w:p w14:paraId="74F846E1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standardnog jezika i zavičajnoga govora</w:t>
            </w:r>
          </w:p>
          <w:p w14:paraId="73C41A40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14:paraId="452FF479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riječi na srpskome i hrvatskome standardnom jeziku, ali i na zavičajnome govoru (ako postoje)</w:t>
            </w:r>
          </w:p>
          <w:p w14:paraId="5BC29D19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14:paraId="5411AB70" w14:textId="77777777"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o tome da su jednakovrijedne</w:t>
            </w:r>
          </w:p>
          <w:p w14:paraId="44EABBFB" w14:textId="77777777"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3A7348" w14:textId="77777777" w:rsidR="004867BC" w:rsidRPr="004867BC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C.7.1. </w:t>
            </w:r>
          </w:p>
          <w:p w14:paraId="69658EF5" w14:textId="77777777"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raspravlja o važnosti identiteta za narod</w:t>
            </w:r>
          </w:p>
          <w:p w14:paraId="782A4C4E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E3D7B" w14:textId="77777777" w:rsidR="004867BC" w:rsidRPr="004867BC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C.7.2. </w:t>
            </w:r>
          </w:p>
          <w:p w14:paraId="624955F2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sluša odabrane primjere klasične glazbe, instrumentalnih djela i filmske glazbe te uočava njihove značajke</w:t>
            </w:r>
          </w:p>
          <w:p w14:paraId="327322F2" w14:textId="77777777"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promatra likovna postignuća značajnih umjetnika, određuje razdoblje u kojemu su nastala te uočava glavne značajke</w:t>
            </w:r>
          </w:p>
        </w:tc>
        <w:tc>
          <w:tcPr>
            <w:tcW w:w="2552" w:type="dxa"/>
          </w:tcPr>
          <w:p w14:paraId="06106553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14:paraId="3E0BD89A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67814F4E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66CC487D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4605C57E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14:paraId="667643B2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620FE418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7BC" w14:paraId="7F650E4C" w14:textId="77777777" w:rsidTr="004867BC">
        <w:tc>
          <w:tcPr>
            <w:tcW w:w="2126" w:type="dxa"/>
            <w:shd w:val="clear" w:color="auto" w:fill="FFFF00"/>
          </w:tcPr>
          <w:p w14:paraId="3B451A8A" w14:textId="77777777" w:rsidR="004867BC" w:rsidRPr="001B62F6" w:rsidRDefault="004867BC" w:rsidP="0048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1418" w:type="dxa"/>
            <w:shd w:val="clear" w:color="auto" w:fill="FFFF00"/>
          </w:tcPr>
          <w:p w14:paraId="6517E8F6" w14:textId="77777777" w:rsidR="004867BC" w:rsidRPr="004867BC" w:rsidRDefault="002467CE" w:rsidP="00486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6151147C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Lik u književnom djelu: Časovi geografije, Branislav </w:t>
            </w:r>
            <w:proofErr w:type="spellStart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Nušić</w:t>
            </w:r>
            <w:proofErr w:type="spellEnd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8BC132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Narodna književnost: lirske ljubavne pjesme (izbor)</w:t>
            </w:r>
          </w:p>
          <w:p w14:paraId="527F876F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Jesenja kišna </w:t>
            </w:r>
            <w:proofErr w:type="spellStart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pesma</w:t>
            </w:r>
            <w:proofErr w:type="spellEnd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, Stevan </w:t>
            </w:r>
            <w:r w:rsidRPr="0048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Luković (interpretacija)</w:t>
            </w:r>
          </w:p>
          <w:p w14:paraId="017B994D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Reljef Srbije </w:t>
            </w:r>
          </w:p>
          <w:p w14:paraId="7DB4C8A1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Srpski narod pod stranom vlašću od 16. do 18. vijeka </w:t>
            </w:r>
          </w:p>
          <w:p w14:paraId="1B81C865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Lektira</w:t>
            </w:r>
          </w:p>
          <w:p w14:paraId="5CF18C1A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Beogradska balada, Mira </w:t>
            </w:r>
            <w:proofErr w:type="spellStart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Alečković</w:t>
            </w:r>
            <w:proofErr w:type="spellEnd"/>
          </w:p>
          <w:p w14:paraId="3998B13D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Prezentacija radova, plakati, izlaganja</w:t>
            </w:r>
          </w:p>
          <w:p w14:paraId="31D44B4D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Mrtvo more, </w:t>
            </w:r>
            <w:proofErr w:type="spellStart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Radoje</w:t>
            </w:r>
            <w:proofErr w:type="spellEnd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Domanović</w:t>
            </w:r>
            <w:proofErr w:type="spellEnd"/>
            <w:r w:rsidRPr="0048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599028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EFC176F" w14:textId="77777777" w:rsidR="004867BC" w:rsidRPr="004867BC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SJK OŠ A.7.1. </w:t>
            </w:r>
          </w:p>
          <w:p w14:paraId="081BF36A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razgovara na zadanu temu</w:t>
            </w:r>
          </w:p>
          <w:p w14:paraId="3355E72D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drži se teme i osnovne ideje koju potkrepljuje odgovarajućim detaljima</w:t>
            </w:r>
          </w:p>
          <w:p w14:paraId="01926FA2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izlaže stav i brani ideju</w:t>
            </w:r>
          </w:p>
          <w:p w14:paraId="69D15BDC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− predstavlja svoj rad (prezentaciju)</w:t>
            </w:r>
          </w:p>
          <w:p w14:paraId="1FBE081A" w14:textId="77777777"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14:paraId="58499214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fondom riječi primjereno uzrastu</w:t>
            </w:r>
          </w:p>
          <w:p w14:paraId="1975F1CB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pravopisna pravila i normu</w:t>
            </w:r>
          </w:p>
          <w:p w14:paraId="5CC9BB22" w14:textId="77777777" w:rsidR="004867BC" w:rsidRPr="004867BC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14:paraId="421CDEA5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14:paraId="68962ADE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vlastiti izbor književnih i neknjiževnih tekstova za čitanje i primjenjuje znanja s obzirom na tematiku, likove i način izlaganja</w:t>
            </w:r>
          </w:p>
          <w:p w14:paraId="63F77910" w14:textId="77777777"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zastupa vlastito mišljenje i poštuje mišljenja drugih</w:t>
            </w:r>
          </w:p>
          <w:p w14:paraId="27EC42AA" w14:textId="77777777"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C64428" w14:textId="77777777" w:rsidR="004867BC" w:rsidRPr="004867BC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B.7.2. </w:t>
            </w:r>
          </w:p>
          <w:p w14:paraId="2A31888D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standardnog jezika i zavičajnoga govora</w:t>
            </w:r>
          </w:p>
          <w:p w14:paraId="495050C7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14:paraId="2937CE0B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riječi na srpskome i hrvatskome standardnom jeziku, ali i na zavičajnome govoru (ako postoje)</w:t>
            </w:r>
          </w:p>
          <w:p w14:paraId="5CE8371D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14:paraId="53973970" w14:textId="77777777" w:rsid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o tome da su jednakovrijedne</w:t>
            </w:r>
          </w:p>
          <w:p w14:paraId="6B8358B9" w14:textId="77777777"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EFA5A6" w14:textId="77777777" w:rsidR="004867BC" w:rsidRPr="004867BC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C.7.1. </w:t>
            </w:r>
          </w:p>
          <w:p w14:paraId="0CB28F46" w14:textId="77777777" w:rsidR="004867BC" w:rsidRPr="004867BC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izrađuje turističke karte pojedinih regija Srbije i Hrvatske u kojima žive Srbi</w:t>
            </w:r>
          </w:p>
          <w:p w14:paraId="392F2C39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promatra i opisuje arhitekturu i značenje kulturno-povijesnih spomenika Srbije i Hrvatske u područjima u kojima žive Srbi</w:t>
            </w:r>
          </w:p>
          <w:p w14:paraId="61C05E99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izdvaja, opisuje i povezuje povijesna razdoblja u razvoju Srbije kao države (Srbija od 16. do 18. stoljeća, Srbija od 18. do 20. stoljeća, srpski ustanci)</w:t>
            </w:r>
          </w:p>
        </w:tc>
        <w:tc>
          <w:tcPr>
            <w:tcW w:w="2552" w:type="dxa"/>
          </w:tcPr>
          <w:p w14:paraId="2BF9EFE5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-govorenje</w:t>
            </w:r>
          </w:p>
          <w:p w14:paraId="2E74F5A4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58005910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20659567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74215B0B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-dramatizacija teksta</w:t>
            </w:r>
          </w:p>
          <w:p w14:paraId="3EAEB1E7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7BC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4EEBBCF7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D2599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83E91" w14:textId="77777777" w:rsidR="004867BC" w:rsidRPr="004867BC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7BC" w14:paraId="4E77FA36" w14:textId="77777777" w:rsidTr="004867BC">
        <w:tc>
          <w:tcPr>
            <w:tcW w:w="2126" w:type="dxa"/>
            <w:shd w:val="clear" w:color="auto" w:fill="92D050"/>
          </w:tcPr>
          <w:p w14:paraId="62E280B4" w14:textId="77777777" w:rsidR="004867BC" w:rsidRPr="001B62F6" w:rsidRDefault="004867BC" w:rsidP="0048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studeni</w:t>
            </w:r>
          </w:p>
        </w:tc>
        <w:tc>
          <w:tcPr>
            <w:tcW w:w="1418" w:type="dxa"/>
            <w:shd w:val="clear" w:color="auto" w:fill="92D050"/>
          </w:tcPr>
          <w:p w14:paraId="2670666A" w14:textId="77777777" w:rsidR="004867BC" w:rsidRPr="004867BC" w:rsidRDefault="00231C17" w:rsidP="004867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4115AF00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 xml:space="preserve">Podne, Jovan Dučić </w:t>
            </w:r>
          </w:p>
          <w:p w14:paraId="77E75934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 xml:space="preserve">Narodna poezija: </w:t>
            </w:r>
            <w:proofErr w:type="spellStart"/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dodolske</w:t>
            </w:r>
            <w:proofErr w:type="spellEnd"/>
            <w:r w:rsidRPr="0010236D">
              <w:rPr>
                <w:rFonts w:ascii="Times New Roman" w:hAnsi="Times New Roman" w:cs="Times New Roman"/>
                <w:sz w:val="24"/>
                <w:szCs w:val="24"/>
              </w:rPr>
              <w:t xml:space="preserve"> pjesme</w:t>
            </w:r>
          </w:p>
          <w:p w14:paraId="015627AA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 xml:space="preserve">Biografija (B. </w:t>
            </w:r>
            <w:proofErr w:type="spellStart"/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Nušić</w:t>
            </w:r>
            <w:proofErr w:type="spellEnd"/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3C5D54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 xml:space="preserve">Vrste rečenica </w:t>
            </w:r>
          </w:p>
          <w:p w14:paraId="63D53EAD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Rađanje moderne srpske države i Prvi srpski ustanak (obrada)</w:t>
            </w:r>
          </w:p>
          <w:p w14:paraId="06D24C04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 xml:space="preserve">Đački korzo, </w:t>
            </w:r>
            <w:proofErr w:type="spellStart"/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M.Antić</w:t>
            </w:r>
            <w:proofErr w:type="spellEnd"/>
            <w:r w:rsidRPr="0010236D">
              <w:rPr>
                <w:rFonts w:ascii="Times New Roman" w:hAnsi="Times New Roman" w:cs="Times New Roman"/>
                <w:sz w:val="24"/>
                <w:szCs w:val="24"/>
              </w:rPr>
              <w:t xml:space="preserve"> (obrada)</w:t>
            </w:r>
          </w:p>
          <w:p w14:paraId="4CBAEEC6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Pismeni rad: Đačko doba</w:t>
            </w:r>
          </w:p>
          <w:p w14:paraId="3A66FA0C" w14:textId="77777777" w:rsidR="004867BC" w:rsidRPr="0055686A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 xml:space="preserve">Novembar, Sima </w:t>
            </w:r>
            <w:proofErr w:type="spellStart"/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Pandurović</w:t>
            </w:r>
            <w:proofErr w:type="spellEnd"/>
            <w:r w:rsidRPr="00102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</w:tcPr>
          <w:p w14:paraId="1B936937" w14:textId="77777777" w:rsidR="004867BC" w:rsidRPr="0010236D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A.7.1. </w:t>
            </w:r>
          </w:p>
          <w:p w14:paraId="01382812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razgovara na zadanu temu</w:t>
            </w:r>
          </w:p>
          <w:p w14:paraId="6265D9C8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drži se teme i osnovne ideje koju potkrepljuje odgovarajućim detaljima</w:t>
            </w:r>
          </w:p>
          <w:p w14:paraId="7860C40A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predstavlja svoj rad (prezentaciju)</w:t>
            </w:r>
          </w:p>
          <w:p w14:paraId="334DBF00" w14:textId="77777777" w:rsidR="004867BC" w:rsidRPr="0010236D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pravila komunikacijskoga bontona</w:t>
            </w:r>
          </w:p>
          <w:p w14:paraId="48A53725" w14:textId="77777777" w:rsidR="004867BC" w:rsidRPr="0010236D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14:paraId="05415F9C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tekst prema planu pisanja</w:t>
            </w:r>
          </w:p>
          <w:p w14:paraId="37FD9CFE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10236D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koristi se složenijim rečeničnim strukturama</w:t>
            </w:r>
          </w:p>
          <w:p w14:paraId="177C9464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jasnim i cjelovitim rečenicama</w:t>
            </w:r>
          </w:p>
          <w:p w14:paraId="21558B2F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fondom riječi primjereno uzrastu</w:t>
            </w:r>
          </w:p>
          <w:p w14:paraId="69C94F28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pravopisna pravila i normu</w:t>
            </w:r>
          </w:p>
          <w:p w14:paraId="6AEE9D80" w14:textId="77777777" w:rsidR="004867BC" w:rsidRPr="0010236D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1D2DE3" w14:textId="77777777" w:rsidR="004867BC" w:rsidRPr="0010236D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14:paraId="7D763700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14:paraId="3B28FD87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utjecaj teksta na stvaranje mišljenja o sebi i drugima</w:t>
            </w:r>
          </w:p>
          <w:p w14:paraId="2E92E7B4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vlastiti izbor književnih i neknjiževnih tekstova za čitanje i primjenjuje znanja s obzirom na tematiku, likove i način izlaganja</w:t>
            </w:r>
          </w:p>
          <w:p w14:paraId="54CFBF0E" w14:textId="77777777" w:rsidR="004867BC" w:rsidRPr="0010236D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zastupa vlastito mišljenje i poštuje mišljenja drugih</w:t>
            </w:r>
          </w:p>
          <w:p w14:paraId="40E14DAF" w14:textId="77777777" w:rsidR="004867BC" w:rsidRPr="0010236D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E6E04FF" w14:textId="77777777" w:rsidR="004867BC" w:rsidRPr="0010236D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B.7.2. </w:t>
            </w:r>
          </w:p>
          <w:p w14:paraId="7DC27CFB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izražava se pokretom prema vlastitome interesu potaknut različitim iskustvima i doživljajima</w:t>
            </w:r>
          </w:p>
          <w:p w14:paraId="29419AED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standardnog jezika i zavičajnoga govora</w:t>
            </w:r>
          </w:p>
          <w:p w14:paraId="54E145BF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14:paraId="613D8D72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riječi na srpskome i hrvatskome standardnom jeziku, ali i na zavičajnome govoru (ako postoje)</w:t>
            </w:r>
          </w:p>
          <w:p w14:paraId="11683F2F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14:paraId="674CAFB6" w14:textId="77777777" w:rsidR="004867BC" w:rsidRPr="0010236D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o tome da su jednakovrijedne</w:t>
            </w:r>
          </w:p>
          <w:p w14:paraId="03FDB775" w14:textId="77777777" w:rsidR="004867BC" w:rsidRPr="0010236D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73AAEB" w14:textId="77777777" w:rsidR="004867BC" w:rsidRPr="0010236D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C.7.1. </w:t>
            </w:r>
          </w:p>
          <w:p w14:paraId="6B70C1AD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raspravlja o važnosti identiteta za narod</w:t>
            </w:r>
          </w:p>
          <w:p w14:paraId="5FC2EE8D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izdvaja, opisuje i povezuje povijesna razdoblja u razvoju Srbije kao države (Srbija od 16. do 18. stoljeća, Srbija od 18. do 20. stoljeća, srpski ustanci)</w:t>
            </w:r>
          </w:p>
          <w:p w14:paraId="544675DB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opisuje važne bitke u povijesti Srbije</w:t>
            </w:r>
          </w:p>
          <w:p w14:paraId="2E243C35" w14:textId="77777777" w:rsidR="004867BC" w:rsidRPr="0010236D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 i opisuje važnost srpskih velikana (glumci, znanstvenici, sportaši i slično)</w:t>
            </w:r>
          </w:p>
          <w:p w14:paraId="3F269B70" w14:textId="77777777" w:rsidR="004867BC" w:rsidRPr="0010236D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25FDE4" w14:textId="77777777" w:rsidR="004867BC" w:rsidRPr="0010236D" w:rsidRDefault="004867BC" w:rsidP="004867B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C.7.2. </w:t>
            </w:r>
          </w:p>
          <w:p w14:paraId="1789E461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sluša odabrane primjere klasične glazbe, instrumentalnih djela i filmske glazbe te uočava njihove značajke</w:t>
            </w:r>
          </w:p>
          <w:p w14:paraId="200B1AD5" w14:textId="77777777" w:rsidR="004867BC" w:rsidRPr="00231C17" w:rsidRDefault="004867BC" w:rsidP="004867B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23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promatra likovna postignuća značajnih umjetnika, određuje razdoblje u kojemu su nastala te uočava glavne značajke</w:t>
            </w:r>
          </w:p>
        </w:tc>
        <w:tc>
          <w:tcPr>
            <w:tcW w:w="2552" w:type="dxa"/>
          </w:tcPr>
          <w:p w14:paraId="65111CB1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-govorenje</w:t>
            </w:r>
          </w:p>
          <w:p w14:paraId="5C869ECC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3386D28D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564827EA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29301ACB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14:paraId="3580AEF8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36D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24C5360A" w14:textId="77777777" w:rsidR="004867BC" w:rsidRPr="0010236D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6DE39" w14:textId="77777777" w:rsidR="004867BC" w:rsidRPr="0055686A" w:rsidRDefault="004867BC" w:rsidP="0048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17" w14:paraId="3AF518BE" w14:textId="77777777" w:rsidTr="004867BC">
        <w:tc>
          <w:tcPr>
            <w:tcW w:w="2126" w:type="dxa"/>
            <w:shd w:val="clear" w:color="auto" w:fill="00B050"/>
          </w:tcPr>
          <w:p w14:paraId="6BC6CAB9" w14:textId="77777777" w:rsidR="00231C17" w:rsidRPr="001B62F6" w:rsidRDefault="00231C17" w:rsidP="0023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prosinac</w:t>
            </w:r>
          </w:p>
        </w:tc>
        <w:tc>
          <w:tcPr>
            <w:tcW w:w="1418" w:type="dxa"/>
            <w:shd w:val="clear" w:color="auto" w:fill="00B050"/>
          </w:tcPr>
          <w:p w14:paraId="445C04A2" w14:textId="77777777" w:rsidR="00231C17" w:rsidRPr="004867BC" w:rsidRDefault="002467CE" w:rsidP="00231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192A8436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Portret: vanjski opis osobe</w:t>
            </w:r>
          </w:p>
          <w:p w14:paraId="0F1EB86D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Kašika</w:t>
            </w:r>
            <w:proofErr w:type="spellEnd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, Antonije </w:t>
            </w:r>
            <w:proofErr w:type="spellStart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Isaković</w:t>
            </w:r>
            <w:proofErr w:type="spellEnd"/>
          </w:p>
          <w:p w14:paraId="2895F8E7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Drugi srpski ustanak</w:t>
            </w:r>
          </w:p>
          <w:p w14:paraId="1C7A7E73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Lektira</w:t>
            </w:r>
          </w:p>
          <w:p w14:paraId="2251D506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Klima Srbije</w:t>
            </w:r>
          </w:p>
          <w:p w14:paraId="38661974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Dramatizacija teksta (školska priredba)</w:t>
            </w:r>
          </w:p>
          <w:p w14:paraId="3FEB3B8D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863D8" w14:textId="77777777" w:rsidR="00231C17" w:rsidRPr="0055686A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FFB2437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A.7.1. </w:t>
            </w:r>
          </w:p>
          <w:p w14:paraId="40A94E83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razgovara na zadanu temu</w:t>
            </w:r>
          </w:p>
          <w:p w14:paraId="3A35CD15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drži se teme i osnovne ideje koju potkrepljuje odgovarajućim detaljima</w:t>
            </w:r>
          </w:p>
          <w:p w14:paraId="3D098222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D23495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14:paraId="0B3816FE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tekst prema planu pisanja</w:t>
            </w:r>
          </w:p>
          <w:p w14:paraId="01D6C01B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jasnim i cjelovitim rečenicama</w:t>
            </w:r>
          </w:p>
          <w:p w14:paraId="26947745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fondom riječi primjereno uzrastu</w:t>
            </w:r>
          </w:p>
          <w:p w14:paraId="28B05309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pravopisna pravila i normu</w:t>
            </w:r>
          </w:p>
          <w:p w14:paraId="0F6E36E5" w14:textId="77777777"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portret, vijest, prikaz, intervju</w:t>
            </w:r>
          </w:p>
          <w:p w14:paraId="123CB2A1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D903F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14:paraId="60B39ED8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14:paraId="65E1BC21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vlastiti izbor književnih i neknjiževnih tekstova za čitanje i primjenjuje znanja s obzirom na tematiku, likove i način izlaganja</w:t>
            </w:r>
          </w:p>
          <w:p w14:paraId="1FFB1AE7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zastupa vlastito mišljenje i poštuje mišljenja drugih</w:t>
            </w:r>
          </w:p>
          <w:p w14:paraId="7F43CC62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04BBD8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B.7.2. </w:t>
            </w:r>
          </w:p>
          <w:p w14:paraId="3BA72B34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dramatizira tekstove i priprema se za izvedbu na standardnome srpskom jeziku, osmišljava scenografiju</w:t>
            </w:r>
          </w:p>
          <w:p w14:paraId="17314CA6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izražava se pokretom prema vlastitome interesu potaknut različitim iskustvima i doživljajima</w:t>
            </w:r>
          </w:p>
          <w:p w14:paraId="59563F37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standardnog jezika i zavičajnoga govora</w:t>
            </w:r>
          </w:p>
          <w:p w14:paraId="5CC402AF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14:paraId="66A7EE61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o tome da su jednakovrijedne</w:t>
            </w:r>
          </w:p>
          <w:p w14:paraId="5370F447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5816FE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C.7.1. </w:t>
            </w:r>
          </w:p>
          <w:p w14:paraId="6176E7E3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raspravlja o važnosti identiteta za narod</w:t>
            </w:r>
          </w:p>
          <w:p w14:paraId="29AAD299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promatra i opisuje arhitekturu i značenje kulturno-povijesnih spomenika Srbije i Hrvatske u područjima u kojima žive Srbi</w:t>
            </w:r>
          </w:p>
          <w:p w14:paraId="195DF6F9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izdvaja, opisuje i povezuje povijesna razdoblja u razvoju Srbije kao države (Srbija od 16. do 18. stoljeća, Srbija od 18. do 20. stoljeća, srpski ustanci)</w:t>
            </w:r>
          </w:p>
          <w:p w14:paraId="44D87B8F" w14:textId="77777777"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opisuje važne bitke u povijesti Srbije</w:t>
            </w:r>
          </w:p>
          <w:p w14:paraId="4008F344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95B22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C.7.2. </w:t>
            </w:r>
          </w:p>
          <w:p w14:paraId="0EDA029E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sluša odabrane primjere klasične glazbe, instrumentalnih djela i filmske glazbe te uočava njihove značajke</w:t>
            </w:r>
          </w:p>
          <w:p w14:paraId="5CA32404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promatra likovna postignuća značajnih umjetnika, određuje razdoblje u kojemu su nastala te uočava glavne značajke</w:t>
            </w:r>
          </w:p>
        </w:tc>
        <w:tc>
          <w:tcPr>
            <w:tcW w:w="2552" w:type="dxa"/>
          </w:tcPr>
          <w:p w14:paraId="79A98544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-govorenje</w:t>
            </w:r>
          </w:p>
          <w:p w14:paraId="776A7D68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4B59FACA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55F6E289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7B5D82B9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14:paraId="4D6CF50F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6802120B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B28C8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85301" w14:textId="77777777" w:rsidR="00231C17" w:rsidRPr="0055686A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17" w14:paraId="07EF34C4" w14:textId="77777777" w:rsidTr="004867BC">
        <w:tc>
          <w:tcPr>
            <w:tcW w:w="2126" w:type="dxa"/>
            <w:shd w:val="clear" w:color="auto" w:fill="00B0F0"/>
          </w:tcPr>
          <w:p w14:paraId="67C30085" w14:textId="77777777" w:rsidR="00231C17" w:rsidRPr="001B62F6" w:rsidRDefault="00231C17" w:rsidP="0023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siječanj</w:t>
            </w:r>
          </w:p>
        </w:tc>
        <w:tc>
          <w:tcPr>
            <w:tcW w:w="1418" w:type="dxa"/>
            <w:shd w:val="clear" w:color="auto" w:fill="00B0F0"/>
          </w:tcPr>
          <w:p w14:paraId="3EF7E3CE" w14:textId="77777777" w:rsidR="00231C17" w:rsidRPr="004867BC" w:rsidRDefault="002467CE" w:rsidP="00231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46EB287B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Pismeno izražavanje: Običaji o Božiću</w:t>
            </w:r>
          </w:p>
          <w:p w14:paraId="467CDDEF" w14:textId="77777777" w:rsidR="00231C17" w:rsidRPr="00231C17" w:rsidRDefault="00231C17" w:rsidP="00231C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31C17">
              <w:rPr>
                <w:rFonts w:ascii="Times New Roman" w:hAnsi="Times New Roman" w:cs="Times New Roman"/>
                <w:bCs/>
                <w:sz w:val="24"/>
                <w:szCs w:val="24"/>
              </w:rPr>
              <w:t>Stefan</w:t>
            </w:r>
            <w:proofErr w:type="spellEnd"/>
            <w:r w:rsidRPr="00231C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Nemanja, veliki </w:t>
            </w:r>
            <w:proofErr w:type="spellStart"/>
            <w:r w:rsidRPr="00231C17">
              <w:rPr>
                <w:rFonts w:ascii="Times New Roman" w:hAnsi="Times New Roman" w:cs="Times New Roman"/>
                <w:bCs/>
                <w:sz w:val="24"/>
                <w:szCs w:val="24"/>
              </w:rPr>
              <w:t>zadužbinar</w:t>
            </w:r>
            <w:proofErr w:type="spellEnd"/>
          </w:p>
          <w:p w14:paraId="3F5AFF34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Krsno ime, Vuk Stefanović Karadžić</w:t>
            </w:r>
          </w:p>
          <w:p w14:paraId="20FD3E84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Kaži mi kaži (</w:t>
            </w:r>
            <w:proofErr w:type="spellStart"/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Đulići</w:t>
            </w:r>
            <w:proofErr w:type="spellEnd"/>
            <w:r w:rsidRPr="00231C17">
              <w:rPr>
                <w:rFonts w:ascii="Times New Roman" w:hAnsi="Times New Roman" w:cs="Times New Roman"/>
                <w:sz w:val="24"/>
                <w:szCs w:val="24"/>
              </w:rPr>
              <w:t xml:space="preserve">), Jovan Jovanović Zmaj </w:t>
            </w:r>
          </w:p>
          <w:p w14:paraId="2E541284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 xml:space="preserve">Miloš i </w:t>
            </w:r>
            <w:proofErr w:type="spellStart"/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Mihail</w:t>
            </w:r>
            <w:proofErr w:type="spellEnd"/>
            <w:r w:rsidRPr="002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Obrenović</w:t>
            </w:r>
            <w:proofErr w:type="spellEnd"/>
            <w:r w:rsidRPr="002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570D25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 xml:space="preserve">Učeničke prezentacije i radovi </w:t>
            </w:r>
          </w:p>
          <w:p w14:paraId="28A03150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0A0FB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B7C8BA2" w14:textId="77777777"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A.7.1. </w:t>
            </w:r>
          </w:p>
          <w:p w14:paraId="5405A682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predstavlja svoj rad (prezentaciju)</w:t>
            </w:r>
          </w:p>
          <w:p w14:paraId="77D1AF33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koristi se primjerenom intonacijom i neverbalnom komunikacijom</w:t>
            </w:r>
          </w:p>
          <w:p w14:paraId="423B3FE6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0F2482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14:paraId="3DF873C8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fondom riječi primjereno uzrastu</w:t>
            </w:r>
          </w:p>
          <w:p w14:paraId="7F7E9080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pravopisna pravila i normu</w:t>
            </w:r>
          </w:p>
          <w:p w14:paraId="357A7E54" w14:textId="77777777"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portret, vijest, prikaz, intervju</w:t>
            </w:r>
          </w:p>
          <w:p w14:paraId="374D31DC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E9A7E" w14:textId="77777777"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14:paraId="3EF997E2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14:paraId="08449737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utjecaj teksta na stvaranje mišljenja o sebi i drugima</w:t>
            </w:r>
          </w:p>
          <w:p w14:paraId="4A69D1DA" w14:textId="77777777"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vlastiti izbor književnih i neknjiževnih tekstova za čitanje i primjenjuje znanja s obzirom na tematiku, likove i način izlaganja</w:t>
            </w:r>
          </w:p>
          <w:p w14:paraId="58A46CDD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F13DDE" w14:textId="77777777"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B.7.2. </w:t>
            </w:r>
          </w:p>
          <w:p w14:paraId="5FDF307C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standardnog jezika i zavičajnoga govora</w:t>
            </w:r>
          </w:p>
          <w:p w14:paraId="1053DFCA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14:paraId="7CBCFA95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riječi na srpskome i hrvatskome standardnom jeziku, ali i na zavičajnome govoru (ako postoje)</w:t>
            </w:r>
          </w:p>
          <w:p w14:paraId="78E61ACA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14:paraId="2E9EB08B" w14:textId="77777777"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C.7.1. </w:t>
            </w:r>
          </w:p>
          <w:p w14:paraId="18E79366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raspravlja o važnosti identiteta za narod</w:t>
            </w:r>
          </w:p>
          <w:p w14:paraId="070E6DCD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izdvaja, opisuje i povezuje povijesna razdoblja u razvoju Srbije kao države (Srbija od 16. do 18. stoljeća, Srbija od 18. do 20. stoljeća, srpski ustanci)</w:t>
            </w:r>
          </w:p>
          <w:p w14:paraId="4F96F85C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opisuje važne bitke u povijesti Srbije</w:t>
            </w:r>
          </w:p>
          <w:p w14:paraId="6DC2C5AC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 i opisuje važnost srpskih velikana (glumci, znanstvenici, sportaši i slično)</w:t>
            </w:r>
          </w:p>
          <w:p w14:paraId="64265909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328A5C" w14:textId="77777777"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C.7.2. </w:t>
            </w:r>
          </w:p>
          <w:p w14:paraId="63F2A7F6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sluša odabrane primjere klasične glazbe, instrumentalnih djela i filmske glazbe te uočava njihove značajke</w:t>
            </w:r>
          </w:p>
          <w:p w14:paraId="6F227F93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osmišljava i predstavlja rad o odabranome glazbenom djelu, imenuje glazbene primjere i skladatelje</w:t>
            </w:r>
          </w:p>
          <w:p w14:paraId="19852A3C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promatra likovna postignuća značajnih umjetnika, određuje razdoblje u kojemu su nastala te uočava glavne značajke</w:t>
            </w:r>
          </w:p>
        </w:tc>
        <w:tc>
          <w:tcPr>
            <w:tcW w:w="2552" w:type="dxa"/>
          </w:tcPr>
          <w:p w14:paraId="24B1EEC7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-govorenje</w:t>
            </w:r>
          </w:p>
          <w:p w14:paraId="59221DDC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0CE06B66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1884DFCE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3C8A9AB5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14:paraId="2C5DE66D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295DA0D1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17" w14:paraId="22804361" w14:textId="77777777" w:rsidTr="004867BC">
        <w:tc>
          <w:tcPr>
            <w:tcW w:w="2126" w:type="dxa"/>
            <w:shd w:val="clear" w:color="auto" w:fill="0070C0"/>
          </w:tcPr>
          <w:p w14:paraId="7EC7F793" w14:textId="77777777" w:rsidR="00231C17" w:rsidRPr="00231C17" w:rsidRDefault="00231C17" w:rsidP="00231C1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veljača</w:t>
            </w:r>
          </w:p>
        </w:tc>
        <w:tc>
          <w:tcPr>
            <w:tcW w:w="1418" w:type="dxa"/>
            <w:shd w:val="clear" w:color="auto" w:fill="0070C0"/>
          </w:tcPr>
          <w:p w14:paraId="5871C154" w14:textId="77777777" w:rsidR="00231C17" w:rsidRPr="00231C17" w:rsidRDefault="00231C17" w:rsidP="00231C1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1F12A855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Lik u književnom djelu, socijalna tematika: Jaganjci</w:t>
            </w:r>
          </w:p>
          <w:p w14:paraId="29D07F2D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Vode Srbije</w:t>
            </w:r>
          </w:p>
          <w:p w14:paraId="3EABA0F6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Svetli</w:t>
            </w:r>
            <w:proofErr w:type="spellEnd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 grobovi, Jovan Jovanović Zmaj</w:t>
            </w:r>
          </w:p>
          <w:p w14:paraId="594ADF5F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Portret: unutarnji opis lika</w:t>
            </w:r>
          </w:p>
          <w:p w14:paraId="28682FD5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Lektira, interpretacija djela po izboru</w:t>
            </w:r>
          </w:p>
          <w:p w14:paraId="3FFFBC92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Kolo, Mira </w:t>
            </w:r>
            <w:proofErr w:type="spellStart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Alečković</w:t>
            </w:r>
            <w:proofErr w:type="spellEnd"/>
          </w:p>
          <w:p w14:paraId="50F1FDBC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Oslobodilački ratovi i nezavisnost 1878. godine</w:t>
            </w:r>
          </w:p>
          <w:p w14:paraId="6EA0072F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Slušam i promatram (glazbena i likovna kultura)</w:t>
            </w:r>
          </w:p>
          <w:p w14:paraId="0C4099E0" w14:textId="77777777" w:rsidR="00231C17" w:rsidRPr="005365C3" w:rsidRDefault="00231C17" w:rsidP="00231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BED56" w14:textId="77777777" w:rsidR="00231C17" w:rsidRPr="0055686A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52ACB03E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A.7.1. </w:t>
            </w:r>
          </w:p>
          <w:p w14:paraId="45F2169C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razgovara na zadanu temu</w:t>
            </w:r>
          </w:p>
          <w:p w14:paraId="735A4193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drži se teme i osnovne ideje koju potkrepljuje odgovarajućim detaljima</w:t>
            </w:r>
          </w:p>
          <w:p w14:paraId="68929B9C" w14:textId="77777777"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izlaže stav i brani ideju</w:t>
            </w:r>
          </w:p>
          <w:p w14:paraId="5B68AF93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247690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14:paraId="43E55C30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tekst prema planu pisanja</w:t>
            </w:r>
          </w:p>
          <w:p w14:paraId="510E6A2A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5365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koristi se složenijim rečeničnim strukturama</w:t>
            </w:r>
          </w:p>
          <w:p w14:paraId="310BA719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jasnim i cjelovitim rečenicama</w:t>
            </w:r>
          </w:p>
          <w:p w14:paraId="27163BC1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fondom riječi primjereno uzrastu</w:t>
            </w:r>
          </w:p>
          <w:p w14:paraId="1AFF3481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pravopisna pravila i normu</w:t>
            </w:r>
          </w:p>
          <w:p w14:paraId="4B8E0717" w14:textId="77777777"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portret, vijest, prikaz, intervju</w:t>
            </w:r>
          </w:p>
          <w:p w14:paraId="22B2C91C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A0326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14:paraId="29B7A9B0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14:paraId="05F59976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utjecaj teksta na stvaranje mišljenja o sebi i drugima</w:t>
            </w:r>
          </w:p>
          <w:p w14:paraId="3A0CF326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vlastiti izbor književnih i neknjiževnih tekstova za čitanje i primjenjuje znanja s obzirom na tematiku, likove i način izlaganja</w:t>
            </w:r>
          </w:p>
          <w:p w14:paraId="1DD8C3E3" w14:textId="77777777"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zastupa vlastito mišljenje i poštuje mišljenja drugih</w:t>
            </w:r>
          </w:p>
          <w:p w14:paraId="1FDF8F18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8144F6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B.7.2. </w:t>
            </w:r>
          </w:p>
          <w:p w14:paraId="203F88E1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standardnog jezika i zavičajnoga govora</w:t>
            </w:r>
          </w:p>
          <w:p w14:paraId="4072EEB7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14:paraId="143CA731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riječi na srpskome i hrvatskome standardnom jeziku, ali i na zavičajnome govoru (ako postoje)</w:t>
            </w:r>
          </w:p>
          <w:p w14:paraId="75E6CBEE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14:paraId="322A4E17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o tome da su jednakovrijedne</w:t>
            </w:r>
          </w:p>
          <w:p w14:paraId="1C02A019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C.7.1. </w:t>
            </w:r>
          </w:p>
          <w:p w14:paraId="2BC4AD75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raspravlja o važnosti identiteta za narod</w:t>
            </w:r>
          </w:p>
          <w:p w14:paraId="333F3B32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promatra i opisuje arhitekturu i značenje kulturno-povijesnih spomenika Srbije i Hrvatske u područjima u kojima žive Srbi</w:t>
            </w:r>
          </w:p>
          <w:p w14:paraId="1BCEB0E7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izdvaja, opisuje i povezuje povijesna razdoblja u razvoju Srbije kao države (Srbija od 16. do 18. stoljeća, Srbija od 18. do 20. stoljeća, srpski ustanci)</w:t>
            </w:r>
          </w:p>
          <w:p w14:paraId="6365492F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opisuje važne bitke u povijesti Srbije</w:t>
            </w:r>
          </w:p>
          <w:p w14:paraId="3FB583EA" w14:textId="77777777"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 i opisuje važnost srpskih velikana (glumci, znanstvenici, sportaši i slično)</w:t>
            </w:r>
          </w:p>
          <w:p w14:paraId="31927ACE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7DFFA9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C.7.2. </w:t>
            </w:r>
          </w:p>
          <w:p w14:paraId="0BC5D389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sluša odabrane primjere klasične glazbe, instrumentalnih djela i filmske glazbe te uočava njihove značajke</w:t>
            </w:r>
          </w:p>
          <w:p w14:paraId="3F50D9C7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osmišljava i predstavlja rad o odabranome glazbenom djelu, imenuje glazbene primjere i skladatelje</w:t>
            </w:r>
          </w:p>
          <w:p w14:paraId="1BBF8B2D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promatra likovna postignuća značajnih umjetnika, određuje razdoblje u kojemu su nastala te uočava glavne značajke</w:t>
            </w:r>
          </w:p>
        </w:tc>
        <w:tc>
          <w:tcPr>
            <w:tcW w:w="2552" w:type="dxa"/>
          </w:tcPr>
          <w:p w14:paraId="1E4AF5B2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-govorenje</w:t>
            </w:r>
          </w:p>
          <w:p w14:paraId="3CC077EB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3EC54C6F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321224E7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7D1E7EF1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14:paraId="15F8D944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-rasprava</w:t>
            </w:r>
          </w:p>
          <w:p w14:paraId="06B3C6F8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39E4D396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603E0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6ED0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ACB26" w14:textId="77777777" w:rsidR="00231C17" w:rsidRPr="0055686A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17" w14:paraId="75828EDA" w14:textId="77777777" w:rsidTr="004867BC">
        <w:tc>
          <w:tcPr>
            <w:tcW w:w="2126" w:type="dxa"/>
            <w:shd w:val="clear" w:color="auto" w:fill="7030A0"/>
          </w:tcPr>
          <w:p w14:paraId="2DA59A29" w14:textId="77777777" w:rsidR="00231C17" w:rsidRPr="00231C17" w:rsidRDefault="00231C17" w:rsidP="00231C1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ožujak</w:t>
            </w:r>
          </w:p>
        </w:tc>
        <w:tc>
          <w:tcPr>
            <w:tcW w:w="1418" w:type="dxa"/>
            <w:shd w:val="clear" w:color="auto" w:fill="7030A0"/>
          </w:tcPr>
          <w:p w14:paraId="4517DA08" w14:textId="77777777" w:rsidR="00231C17" w:rsidRPr="00231C17" w:rsidRDefault="002467CE" w:rsidP="00231C1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14:paraId="3F143528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Krvava bajka, Desanka Maksimović </w:t>
            </w:r>
          </w:p>
          <w:p w14:paraId="0548079E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Dramske vrste: komedija i tragedija</w:t>
            </w:r>
          </w:p>
          <w:p w14:paraId="3758E1D6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Pokondirena tikva, Jovan </w:t>
            </w:r>
            <w:proofErr w:type="spellStart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Sterija</w:t>
            </w:r>
            <w:proofErr w:type="spellEnd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 Popović (kazališna predstava)</w:t>
            </w:r>
          </w:p>
          <w:p w14:paraId="67DC9360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Branislav </w:t>
            </w:r>
            <w:proofErr w:type="spellStart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Nušić</w:t>
            </w:r>
            <w:proofErr w:type="spellEnd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: Ulomci iz Autobiografije</w:t>
            </w:r>
          </w:p>
          <w:p w14:paraId="140EB267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Autobiografija, pismen rad</w:t>
            </w:r>
          </w:p>
          <w:p w14:paraId="12DEDBCF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Biljni i životinjski svijet Srbije</w:t>
            </w:r>
          </w:p>
          <w:p w14:paraId="0AA34522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Spomenici pisane riječi u Srba</w:t>
            </w:r>
          </w:p>
          <w:p w14:paraId="349FCDEB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AB7C6C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12315" w14:textId="77777777" w:rsidR="00231C17" w:rsidRPr="0055686A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43BD38B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A.7.1. </w:t>
            </w:r>
          </w:p>
          <w:p w14:paraId="262F3917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razgovara na zadanu temu</w:t>
            </w:r>
          </w:p>
          <w:p w14:paraId="7CADE6AB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drži se teme i osnovne ideje koju potkrepljuje odgovarajućim detaljima</w:t>
            </w:r>
          </w:p>
          <w:p w14:paraId="36771A9E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izlaže stav i brani ideju</w:t>
            </w:r>
          </w:p>
          <w:p w14:paraId="1244F9D7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koristi se primjerenom intonacijom i neverbalnom komunikacijom</w:t>
            </w:r>
          </w:p>
          <w:p w14:paraId="7B3169CB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pravila komunikacijskoga bontona</w:t>
            </w:r>
          </w:p>
          <w:p w14:paraId="31B495E5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E7437C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14:paraId="7E14EF51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tekst prema planu pisanja</w:t>
            </w:r>
          </w:p>
          <w:p w14:paraId="042DFFA0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5365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koristi se složenijim rečeničnim strukturama</w:t>
            </w:r>
          </w:p>
          <w:p w14:paraId="73B440B7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jasnim i cjelovitim rečenicama</w:t>
            </w:r>
          </w:p>
          <w:p w14:paraId="65239108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fondom riječi primjereno uzrastu</w:t>
            </w:r>
          </w:p>
          <w:p w14:paraId="207FD71F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pravopisna pravila i normu</w:t>
            </w:r>
          </w:p>
          <w:p w14:paraId="636C735C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ispravlja svoj tekst, kritički čita napisano, popravlja tekst i ispravlja pogreške</w:t>
            </w:r>
          </w:p>
          <w:p w14:paraId="52928BFA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0E3D0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14:paraId="32009547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14:paraId="5B6BA227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vlastiti izbor književnih i neknjiževnih tekstova za čitanje i primjenjuje znanja s obzirom na tematiku, likove i način izlaganja</w:t>
            </w:r>
          </w:p>
          <w:p w14:paraId="4B389872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zastupa vlastito mišljenje i poštuje mišljenja drugih</w:t>
            </w:r>
          </w:p>
          <w:p w14:paraId="553D24EE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BE9E4C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B.7.2. </w:t>
            </w:r>
          </w:p>
          <w:p w14:paraId="1CCB894D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dramatizira tekstove i priprema se za izvedbu na standardnome srpskom jeziku, osmišljava scenografiju</w:t>
            </w:r>
          </w:p>
          <w:p w14:paraId="475F1195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izražava se pokretom prema vlastitome interesu potaknut različitim iskustvima i doživljajima</w:t>
            </w:r>
          </w:p>
          <w:p w14:paraId="25326D54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standardnog jezika i zavičajnoga govora</w:t>
            </w:r>
          </w:p>
          <w:p w14:paraId="1A98EE15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14:paraId="77F268CD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o tome da su jednakovrijedne</w:t>
            </w:r>
          </w:p>
          <w:p w14:paraId="29AB8420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F878A6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C.7.1. </w:t>
            </w:r>
          </w:p>
          <w:p w14:paraId="5E39348C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raspravlja o važnosti identiteta za narod</w:t>
            </w:r>
          </w:p>
          <w:p w14:paraId="53A1BA32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izrađuje turističke karte pojedinih regija Srbije i Hrvatske u kojima žive Srbi</w:t>
            </w:r>
          </w:p>
          <w:p w14:paraId="7E70FA1C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promatra i opisuje arhitekturu i značenje kulturno-povijesnih spomenika Srbije i Hrvatske u područjima u kojima žive Srbi</w:t>
            </w:r>
          </w:p>
          <w:p w14:paraId="4F37FE3B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izdvaja, opisuje i povezuje povijesna razdoblja u razvoju Srbije kao države (Srbija od 16. do 18. stoljeća, Srbija od 18. do 20. stoljeća, srpski ustanci)</w:t>
            </w:r>
          </w:p>
          <w:p w14:paraId="3220F33A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opisuje važne bitke u povijesti Srbije</w:t>
            </w:r>
          </w:p>
          <w:p w14:paraId="351FD116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 i opisuje važnost srpskih velikana (glumci, znanstvenici, sportaši i slično)</w:t>
            </w:r>
          </w:p>
          <w:p w14:paraId="20A50ABE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99D504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C.7.2. </w:t>
            </w:r>
          </w:p>
          <w:p w14:paraId="068DEAED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sluša odabrane primjere klasične glazbe, instrumentalnih djela i filmske glazbe te uočava njihove značajke</w:t>
            </w:r>
          </w:p>
          <w:p w14:paraId="0D7A2BF1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osmišljava i predstavlja rad o odabranome glazbenom djelu, imenuje glazbene primjere i skladatelje</w:t>
            </w:r>
          </w:p>
          <w:p w14:paraId="22F4659D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promatra likovna postignuća značajnih umjetnika, određuje razdoblje u kojemu su nastala te uočava glavne značajke</w:t>
            </w:r>
          </w:p>
        </w:tc>
        <w:tc>
          <w:tcPr>
            <w:tcW w:w="2552" w:type="dxa"/>
          </w:tcPr>
          <w:p w14:paraId="14EB0032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-govorenje</w:t>
            </w:r>
          </w:p>
          <w:p w14:paraId="16732E92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5BCE578D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1601A520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58287B7D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14:paraId="24165376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078CA2AC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95AEE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22A03" w14:textId="77777777" w:rsidR="00231C17" w:rsidRPr="0055686A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17" w14:paraId="21B072E0" w14:textId="77777777" w:rsidTr="004867BC">
        <w:tc>
          <w:tcPr>
            <w:tcW w:w="2126" w:type="dxa"/>
            <w:shd w:val="clear" w:color="auto" w:fill="BB9B15"/>
          </w:tcPr>
          <w:p w14:paraId="2CAF3243" w14:textId="77777777" w:rsidR="00231C17" w:rsidRPr="001B62F6" w:rsidRDefault="00231C17" w:rsidP="0023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travanj</w:t>
            </w:r>
          </w:p>
        </w:tc>
        <w:tc>
          <w:tcPr>
            <w:tcW w:w="1418" w:type="dxa"/>
            <w:shd w:val="clear" w:color="auto" w:fill="BB9B15"/>
          </w:tcPr>
          <w:p w14:paraId="582811ED" w14:textId="77777777" w:rsidR="00231C17" w:rsidRPr="004867BC" w:rsidRDefault="00231C17" w:rsidP="00231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14:paraId="144485EB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 xml:space="preserve">Među svojima, Vladislav Petković </w:t>
            </w:r>
            <w:proofErr w:type="spellStart"/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proofErr w:type="spellEnd"/>
            <w:r w:rsidRPr="0023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D25387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 xml:space="preserve">Dramski prizor: Narodni poslanik, Branislav </w:t>
            </w:r>
            <w:proofErr w:type="spellStart"/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Nušić</w:t>
            </w:r>
            <w:proofErr w:type="spellEnd"/>
          </w:p>
          <w:p w14:paraId="56DB1CA3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Narodna književnost: epske pjesme (ciklusi)</w:t>
            </w:r>
          </w:p>
          <w:p w14:paraId="2EE674B4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Narodna književnost: epske pjesme (slušanje)</w:t>
            </w:r>
          </w:p>
          <w:p w14:paraId="5A17EEE9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Srpski rječnik Vuka Stefanovića Karadžića (obrada)</w:t>
            </w:r>
          </w:p>
          <w:p w14:paraId="63355275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Srbija od Berlinskog prevrata do Balkanskih ratova (obrada)</w:t>
            </w:r>
          </w:p>
          <w:p w14:paraId="0FA94F56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6D55613E" w14:textId="77777777"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A.7.1. </w:t>
            </w:r>
          </w:p>
          <w:p w14:paraId="7F8080E7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razgovara na zadanu temu</w:t>
            </w:r>
          </w:p>
          <w:p w14:paraId="7FDE2802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drži se teme i osnovne ideje koju potkrepljuje odgovarajućim detaljima</w:t>
            </w:r>
          </w:p>
          <w:p w14:paraId="08B1CBF1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14:paraId="27E98FBB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portret, vijest, prikaz, intervju</w:t>
            </w:r>
          </w:p>
          <w:p w14:paraId="463BAEBB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B25CE" w14:textId="77777777"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14:paraId="12D642EE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14:paraId="40D257F0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utjecaj teksta na stvaranje mišljenja o sebi i drugima</w:t>
            </w:r>
          </w:p>
          <w:p w14:paraId="608463DC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vlastiti izbor književnih i neknjiževnih tekstova za čitanje i primjenjuje znanja s obzirom na tematiku, likove i način izlaganja</w:t>
            </w:r>
          </w:p>
          <w:p w14:paraId="51F7C850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zastupa vlastito mišljenje i poštuje mišljenja drugih</w:t>
            </w:r>
          </w:p>
          <w:p w14:paraId="29CC734A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6FA9A3" w14:textId="77777777"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B.7.2. </w:t>
            </w:r>
          </w:p>
          <w:p w14:paraId="0DCB9E32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riječi na srpskome i hrvatskome standardnom jeziku, ali i na zavičajnome govoru (ako postoje)</w:t>
            </w:r>
          </w:p>
          <w:p w14:paraId="57809EAF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14:paraId="7C547417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o tome da su jednakovrijedne</w:t>
            </w:r>
          </w:p>
          <w:p w14:paraId="4EF6925C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59C4F0" w14:textId="77777777"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C.7.1. </w:t>
            </w:r>
          </w:p>
          <w:p w14:paraId="62E50C25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raspravlja o važnosti identiteta za narod</w:t>
            </w:r>
          </w:p>
          <w:p w14:paraId="080FC2EF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izdvaja, opisuje i povezuje povijesna razdoblja u razvoju Srbije kao države (Srbija od 16. do 18. stoljeća, Srbija od 18. do 20. stoljeća, srpski ustanci)</w:t>
            </w:r>
          </w:p>
          <w:p w14:paraId="5FB5F5FB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opisuje važne bitke u povijesti Srbije</w:t>
            </w:r>
          </w:p>
          <w:p w14:paraId="62AA8FFF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 i opisuje važnost srpskih velikana (glumci, znanstvenici, sportaši i slično)</w:t>
            </w:r>
          </w:p>
          <w:p w14:paraId="44632678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C79499" w14:textId="77777777"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C.7.2. </w:t>
            </w:r>
          </w:p>
          <w:p w14:paraId="459C849A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sluša odabrane primjere klasične glazbe, instrumentalnih djela i filmske glazbe te uočava njihove značajke</w:t>
            </w:r>
          </w:p>
          <w:p w14:paraId="2097EBAD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osmišljava i predstavlja rad o odabranome glazbenom djelu, imenuje glazbene primjere i skladatelje</w:t>
            </w:r>
          </w:p>
          <w:p w14:paraId="7F391C9E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promatra likovna postignuća značajnih umjetnika, određuje razdoblje u kojemu su nastala te uočava glavne značajke</w:t>
            </w:r>
          </w:p>
        </w:tc>
        <w:tc>
          <w:tcPr>
            <w:tcW w:w="2552" w:type="dxa"/>
          </w:tcPr>
          <w:p w14:paraId="4D0BD242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-govorenje</w:t>
            </w:r>
          </w:p>
          <w:p w14:paraId="598E075D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38BD6F60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566681A0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-istraživanje</w:t>
            </w:r>
          </w:p>
          <w:p w14:paraId="3587C977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3548BB1D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14:paraId="423F1C0E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0A241ABC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24303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1A415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17" w14:paraId="341AA59B" w14:textId="77777777" w:rsidTr="004867BC">
        <w:tc>
          <w:tcPr>
            <w:tcW w:w="2126" w:type="dxa"/>
            <w:shd w:val="clear" w:color="auto" w:fill="99FF66"/>
          </w:tcPr>
          <w:p w14:paraId="0933CC87" w14:textId="77777777" w:rsidR="00231C17" w:rsidRPr="001B62F6" w:rsidRDefault="00231C17" w:rsidP="0023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svibanj</w:t>
            </w:r>
          </w:p>
        </w:tc>
        <w:tc>
          <w:tcPr>
            <w:tcW w:w="1418" w:type="dxa"/>
            <w:shd w:val="clear" w:color="auto" w:fill="99FF66"/>
          </w:tcPr>
          <w:p w14:paraId="2339FFA8" w14:textId="77777777" w:rsidR="00231C17" w:rsidRPr="004867BC" w:rsidRDefault="00231C17" w:rsidP="00231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14:paraId="031194BF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Život i rad V.S.Karadžića</w:t>
            </w:r>
          </w:p>
          <w:p w14:paraId="54840627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Pismeni rad: Moj prijatelj</w:t>
            </w:r>
          </w:p>
          <w:p w14:paraId="67ECEACC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Mali </w:t>
            </w:r>
            <w:proofErr w:type="spellStart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Radojica</w:t>
            </w:r>
            <w:proofErr w:type="spellEnd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, narodna epska pjesma </w:t>
            </w:r>
          </w:p>
          <w:p w14:paraId="06F882C8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Narodna književnost: Lirsko – epske pjesme</w:t>
            </w:r>
          </w:p>
          <w:p w14:paraId="06BDF100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Sijači, Aleksa Šantić</w:t>
            </w:r>
          </w:p>
          <w:p w14:paraId="3FD34546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Istorija</w:t>
            </w:r>
            <w:proofErr w:type="spellEnd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 srpskog jezika</w:t>
            </w:r>
          </w:p>
          <w:p w14:paraId="271551B8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Pop Ćira i pop </w:t>
            </w:r>
            <w:proofErr w:type="spellStart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Spira</w:t>
            </w:r>
            <w:proofErr w:type="spellEnd"/>
            <w:r w:rsidRPr="005365C3">
              <w:rPr>
                <w:rFonts w:ascii="Times New Roman" w:hAnsi="Times New Roman" w:cs="Times New Roman"/>
                <w:sz w:val="24"/>
                <w:szCs w:val="24"/>
              </w:rPr>
              <w:t xml:space="preserve">, Stevan Sremac </w:t>
            </w:r>
          </w:p>
          <w:p w14:paraId="77ECB7AA" w14:textId="77777777" w:rsidR="00231C17" w:rsidRPr="0055686A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4F4EDAF6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A.7.1. </w:t>
            </w:r>
          </w:p>
          <w:p w14:paraId="1F32DFEB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razgovara na zadanu temu</w:t>
            </w:r>
          </w:p>
          <w:p w14:paraId="7DC4F7F5" w14:textId="77777777"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drži se teme i osnovne ideje koju potkrepljuje odgovarajućim detaljima</w:t>
            </w:r>
          </w:p>
          <w:p w14:paraId="08697E0C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55891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14:paraId="17F39416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tekst prema planu pisanja</w:t>
            </w:r>
          </w:p>
          <w:p w14:paraId="7684C88F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5365C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koristi se složenijim rečeničnim strukturama</w:t>
            </w:r>
          </w:p>
          <w:p w14:paraId="5F0F1B78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jasnim i cjelovitim rečenicama</w:t>
            </w:r>
          </w:p>
          <w:p w14:paraId="619DBECE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fondom riječi primjereno uzrastu</w:t>
            </w:r>
          </w:p>
          <w:p w14:paraId="7BADDA78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pravopisna pravila i normu</w:t>
            </w:r>
          </w:p>
          <w:p w14:paraId="57A3348A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ispravlja svoj tekst, kritički čita napisano, popravlja tekst i ispravlja pogreške</w:t>
            </w:r>
          </w:p>
          <w:p w14:paraId="2B237138" w14:textId="77777777" w:rsid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portret, vijest, prikaz, intervju</w:t>
            </w:r>
          </w:p>
          <w:p w14:paraId="09BB3814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1CB9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14:paraId="6B51CDA8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14:paraId="3C4B87F7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objašnjava utjecaj teksta na stvaranje mišljenja o sebi i drugima</w:t>
            </w:r>
          </w:p>
          <w:p w14:paraId="38ABD1CB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obrazlaže vlastiti izbor književnih i neknjiževnih tekstova za čitanje i primjenjuje znanja s obzirom na tematiku, likove i način izlaganja</w:t>
            </w:r>
          </w:p>
          <w:p w14:paraId="329C2207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zastupa vlastito mišljenje i poštuje mišljenja drugih</w:t>
            </w:r>
          </w:p>
          <w:p w14:paraId="2AD232BF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F198CF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B.7.2. </w:t>
            </w:r>
          </w:p>
          <w:p w14:paraId="3B802BB8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dramatizira tekstove i priprema se za izvedbu na standardnome srpskom jeziku, osmišljava scenografiju</w:t>
            </w:r>
          </w:p>
          <w:p w14:paraId="3F1A089C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standardnog jezika i zavičajnoga govora</w:t>
            </w:r>
          </w:p>
          <w:p w14:paraId="64C92F8C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pjesme i sastavke na standardnome srpskom jeziku</w:t>
            </w:r>
          </w:p>
          <w:p w14:paraId="1531F6C3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dopunjava svoj razlikovni rječnik u koji unosi riječi na srpskome i hrvatskome standardnom jeziku, ali i na zavičajnome govoru (ako postoje)</w:t>
            </w:r>
          </w:p>
          <w:p w14:paraId="38D455B5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kritički uspoređuje svoj rječnik s rječnikom ostalih učenika radi bogaćenja vlastitoga vokabulara</w:t>
            </w:r>
          </w:p>
          <w:p w14:paraId="44E8C371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o tome da su jednakovrijedne</w:t>
            </w:r>
          </w:p>
          <w:p w14:paraId="309E92DB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749601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C.7.1. </w:t>
            </w:r>
          </w:p>
          <w:p w14:paraId="69AB71E9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raspravlja o važnosti identiteta za narod</w:t>
            </w:r>
          </w:p>
          <w:p w14:paraId="713DF7C5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izrađuje turističke karte pojedinih regija Srbije i Hrvatske u kojima žive Srbi</w:t>
            </w:r>
          </w:p>
          <w:p w14:paraId="715731A1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promatra i opisuje arhitekturu i značenje kulturno-povijesnih spomenika Srbije i Hrvatske u područjima u kojima žive Srbi</w:t>
            </w:r>
          </w:p>
          <w:p w14:paraId="3917F170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izdvaja, opisuje i povezuje povijesna razdoblja u razvoju Srbije kao države (Srbija od 16. do 18. stoljeća, Srbija od 18. do 20. stoljeća, srpski ustanci)</w:t>
            </w:r>
          </w:p>
          <w:p w14:paraId="66962A94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opisuje važne bitke u povijesti Srbije</w:t>
            </w:r>
          </w:p>
          <w:p w14:paraId="29EC6841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izdvaja i opisuje važnost srpskih velikana (glumci, znanstvenici, sportaši i slično)</w:t>
            </w:r>
          </w:p>
          <w:p w14:paraId="6D683C15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D5F3DA" w14:textId="77777777" w:rsidR="00231C17" w:rsidRPr="005365C3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C.7.2. </w:t>
            </w:r>
          </w:p>
          <w:p w14:paraId="74F8E6B5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sluša odabrane primjere klasične glazbe, instrumentalnih djela i filmske glazbe te uočava njihove značajke</w:t>
            </w:r>
          </w:p>
          <w:p w14:paraId="0BB798E8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osmišljava i predstavlja rad o odabranome glazbenom djelu, imenuje glazbene primjere i skladatelje</w:t>
            </w:r>
          </w:p>
          <w:p w14:paraId="1D71A62B" w14:textId="77777777" w:rsidR="00231C17" w:rsidRPr="005365C3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promatra likovna postignuća značajnih umjetnika, određuje razdoblje u kojemu su nastala te uočava glavne značajke</w:t>
            </w:r>
          </w:p>
          <w:p w14:paraId="2C0087B4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sluša odabrane primjere klasične glazbe, instrumentalnih djela i filmske glazbe te uočava njihove značajke</w:t>
            </w:r>
          </w:p>
          <w:p w14:paraId="2B62D431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osmišljava i predstavlja rad o odabranome glazbenom djelu, imenuje glazbene primjere i skladatelje</w:t>
            </w:r>
          </w:p>
          <w:p w14:paraId="09732070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65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promatra likovna postignuća značajnih umjetnika, određuje razdoblje u kojemu su nastala te uočava glavne značajke</w:t>
            </w:r>
          </w:p>
        </w:tc>
        <w:tc>
          <w:tcPr>
            <w:tcW w:w="2552" w:type="dxa"/>
          </w:tcPr>
          <w:p w14:paraId="20B02ADA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-govorenje</w:t>
            </w:r>
          </w:p>
          <w:p w14:paraId="2168AF95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4824BE6C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44AA002A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48D5174F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14:paraId="31EC198D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5C3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499D069F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13D7C8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9DB37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B925D" w14:textId="77777777" w:rsidR="00231C17" w:rsidRPr="005365C3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ADB45" w14:textId="77777777" w:rsidR="00231C17" w:rsidRPr="0055686A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17" w14:paraId="574A00B9" w14:textId="77777777" w:rsidTr="004867BC">
        <w:tc>
          <w:tcPr>
            <w:tcW w:w="2126" w:type="dxa"/>
            <w:shd w:val="clear" w:color="auto" w:fill="FF6699"/>
          </w:tcPr>
          <w:p w14:paraId="7D500658" w14:textId="77777777" w:rsidR="00231C17" w:rsidRPr="001B62F6" w:rsidRDefault="00231C17" w:rsidP="00231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2F6">
              <w:rPr>
                <w:rFonts w:ascii="Times New Roman" w:hAnsi="Times New Roman" w:cs="Times New Roman"/>
                <w:b/>
                <w:sz w:val="24"/>
                <w:szCs w:val="24"/>
              </w:rPr>
              <w:t>lipanj</w:t>
            </w:r>
          </w:p>
        </w:tc>
        <w:tc>
          <w:tcPr>
            <w:tcW w:w="1418" w:type="dxa"/>
            <w:shd w:val="clear" w:color="auto" w:fill="FF6699"/>
          </w:tcPr>
          <w:p w14:paraId="02105269" w14:textId="77777777" w:rsidR="00231C17" w:rsidRPr="004867BC" w:rsidRDefault="002467CE" w:rsidP="00231C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14:paraId="4736441C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 xml:space="preserve">Jabuka na drumu, Veljko Petrović </w:t>
            </w:r>
          </w:p>
          <w:p w14:paraId="07DFC856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Ponavljanje i sistematizacija gradiva</w:t>
            </w:r>
          </w:p>
          <w:p w14:paraId="2F152D69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Evaluacija nastave</w:t>
            </w:r>
          </w:p>
          <w:p w14:paraId="5A7BE863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Zaključivanje ocjena</w:t>
            </w:r>
          </w:p>
          <w:p w14:paraId="5E8F1699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3262D65B" w14:textId="77777777"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A.7.1. </w:t>
            </w:r>
          </w:p>
          <w:p w14:paraId="14C634AE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razgovara na zadanu temu</w:t>
            </w:r>
          </w:p>
          <w:p w14:paraId="12DFC5F7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koristi se primjerenom intonacijom i neverbalnom komunikacijom</w:t>
            </w:r>
          </w:p>
          <w:p w14:paraId="2DBA4489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pravila komunikacijskoga bontona</w:t>
            </w:r>
          </w:p>
          <w:p w14:paraId="5DE41143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771AD9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A.7.2. </w:t>
            </w:r>
          </w:p>
          <w:p w14:paraId="214DB2B4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</w:t>
            </w:r>
            <w:r w:rsidRPr="00231C17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koristi se složenijim rečeničnim strukturama</w:t>
            </w:r>
          </w:p>
          <w:p w14:paraId="3CCD5BE3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piše jasnim i cjelovitim rečenicama</w:t>
            </w:r>
          </w:p>
          <w:p w14:paraId="2D4AEBA8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fondom riječi primjereno uzrastu</w:t>
            </w:r>
          </w:p>
          <w:p w14:paraId="2E3F5DDB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poštuje pravopisna pravila i normu</w:t>
            </w:r>
          </w:p>
          <w:p w14:paraId="50005B85" w14:textId="77777777"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B.7.1. </w:t>
            </w:r>
          </w:p>
          <w:p w14:paraId="38C3E9AA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tumači književni/neknjiževni tekst na temelju vlastitoga čitateljskog iskustva primjenjujući književnoteorijska znanja</w:t>
            </w:r>
          </w:p>
          <w:p w14:paraId="4EE7EB42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zastupa vlastito mišljenje i poštuje mišljenja drugih</w:t>
            </w:r>
          </w:p>
          <w:p w14:paraId="32392E46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B11177" w14:textId="77777777"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B.7.2. </w:t>
            </w:r>
          </w:p>
          <w:p w14:paraId="61F7DA7F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služi se govornim vrednotama i aktivnim rječnikom srpskoga standardnog jezika i zavičajnoga govora</w:t>
            </w:r>
          </w:p>
          <w:p w14:paraId="7C8612EC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razlikuje neknjiževne riječi od jezičnoga standarda sa sviješću o tome da su jednakovrijedne</w:t>
            </w:r>
          </w:p>
          <w:p w14:paraId="3E90F14E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8603B1" w14:textId="77777777" w:rsidR="00231C17" w:rsidRPr="00231C17" w:rsidRDefault="00231C17" w:rsidP="00231C1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SJK OŠ C.7.1. </w:t>
            </w:r>
          </w:p>
          <w:p w14:paraId="05488CA6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− raspravlja o važnosti identiteta za narod</w:t>
            </w:r>
          </w:p>
          <w:p w14:paraId="4B486CA2" w14:textId="77777777" w:rsidR="00231C17" w:rsidRPr="00231C17" w:rsidRDefault="00231C17" w:rsidP="00231C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1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− promatra likovna postignuća značajnih umjetnika, određuje razdoblje u kojemu su nastala te uočava glavne značajke</w:t>
            </w:r>
          </w:p>
        </w:tc>
        <w:tc>
          <w:tcPr>
            <w:tcW w:w="2552" w:type="dxa"/>
          </w:tcPr>
          <w:p w14:paraId="347C62C3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-govorenje</w:t>
            </w:r>
          </w:p>
          <w:p w14:paraId="22E59980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-čitanje</w:t>
            </w:r>
          </w:p>
          <w:p w14:paraId="5D3E81FD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-pisanje</w:t>
            </w:r>
          </w:p>
          <w:p w14:paraId="420DB37B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-stvaranje mapa, plakata, prezentacija</w:t>
            </w:r>
          </w:p>
          <w:p w14:paraId="22AB5718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-dramatizacija teksta</w:t>
            </w:r>
          </w:p>
          <w:p w14:paraId="2238EC4B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C17">
              <w:rPr>
                <w:rFonts w:ascii="Times New Roman" w:hAnsi="Times New Roman" w:cs="Times New Roman"/>
                <w:sz w:val="24"/>
                <w:szCs w:val="24"/>
              </w:rPr>
              <w:t>-prezentiranje rada</w:t>
            </w:r>
          </w:p>
          <w:p w14:paraId="7CCDB20A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41DB2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41D71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A418E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1C5B1" w14:textId="77777777" w:rsidR="00231C17" w:rsidRPr="00231C17" w:rsidRDefault="00231C17" w:rsidP="00231C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AA8DA" w14:textId="77777777" w:rsidR="00FA6095" w:rsidRDefault="00FA6095"/>
    <w:p w14:paraId="2CFC7F66" w14:textId="77777777" w:rsidR="00231C17" w:rsidRPr="00962818" w:rsidRDefault="00231C17" w:rsidP="009628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1C17">
        <w:rPr>
          <w:rFonts w:ascii="Times New Roman" w:hAnsi="Times New Roman" w:cs="Times New Roman"/>
          <w:b/>
          <w:bCs/>
          <w:sz w:val="24"/>
          <w:szCs w:val="24"/>
        </w:rPr>
        <w:t>Međupredmetne</w:t>
      </w:r>
      <w:proofErr w:type="spellEnd"/>
      <w:r w:rsidRPr="00231C17">
        <w:rPr>
          <w:rFonts w:ascii="Times New Roman" w:hAnsi="Times New Roman" w:cs="Times New Roman"/>
          <w:b/>
          <w:bCs/>
          <w:sz w:val="24"/>
          <w:szCs w:val="24"/>
        </w:rPr>
        <w:t xml:space="preserve"> teme</w:t>
      </w:r>
      <w:r w:rsidRPr="00231C17">
        <w:rPr>
          <w:rFonts w:ascii="Times New Roman" w:hAnsi="Times New Roman" w:cs="Times New Roman"/>
          <w:sz w:val="24"/>
          <w:szCs w:val="24"/>
        </w:rPr>
        <w:t>: Građanski odgoj, učiti kako učiti, održivi razvoj, uporaba IKT.</w:t>
      </w:r>
      <w:r w:rsidRPr="00231C17">
        <w:rPr>
          <w:rFonts w:ascii="Times New Roman" w:hAnsi="Times New Roman" w:cs="Times New Roman"/>
          <w:sz w:val="24"/>
          <w:szCs w:val="24"/>
        </w:rPr>
        <w:tab/>
      </w:r>
    </w:p>
    <w:p w14:paraId="6DB03B7A" w14:textId="77777777" w:rsidR="00AA1C46" w:rsidRPr="00962818" w:rsidRDefault="00962818" w:rsidP="00962818">
      <w:pPr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962818">
        <w:rPr>
          <w:rFonts w:ascii="Times New Roman" w:hAnsi="Times New Roman" w:cs="Times New Roman"/>
          <w:b/>
          <w:bCs/>
          <w:sz w:val="24"/>
          <w:szCs w:val="24"/>
        </w:rPr>
        <w:t>Pravopisna pravila:</w:t>
      </w:r>
      <w:r w:rsidR="00231C17" w:rsidRPr="0096281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 piše u skladu s pravopisnom normom: piše prototipne i česte riječi u kojima su glasovi </w:t>
      </w:r>
      <w:r w:rsidR="00231C17" w:rsidRPr="0096281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 xml:space="preserve">č, ć, </w:t>
      </w:r>
      <w:proofErr w:type="spellStart"/>
      <w:r w:rsidR="00231C17" w:rsidRPr="0096281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dž</w:t>
      </w:r>
      <w:proofErr w:type="spellEnd"/>
      <w:r w:rsidR="00231C17" w:rsidRPr="0096281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, đ, </w:t>
      </w:r>
      <w:r w:rsidR="00231C17" w:rsidRPr="0096281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dvoglas </w:t>
      </w:r>
      <w:proofErr w:type="spellStart"/>
      <w:r w:rsidR="00231C17" w:rsidRPr="0096281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ie</w:t>
      </w:r>
      <w:proofErr w:type="spellEnd"/>
      <w:r w:rsidR="00231C17" w:rsidRPr="00962818">
        <w:rPr>
          <w:rFonts w:ascii="Times New Roman" w:eastAsia="Times New Roman" w:hAnsi="Times New Roman" w:cs="Times New Roman"/>
          <w:i/>
          <w:iCs/>
          <w:color w:val="231F20"/>
          <w:sz w:val="24"/>
          <w:szCs w:val="24"/>
          <w:bdr w:val="none" w:sz="0" w:space="0" w:color="auto" w:frame="1"/>
          <w:lang w:eastAsia="hr-HR"/>
        </w:rPr>
        <w:t> </w:t>
      </w:r>
      <w:r w:rsidR="00231C17" w:rsidRPr="0096281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(posuđenice, tuđice); piše veliko slovo u </w:t>
      </w:r>
      <w:proofErr w:type="spellStart"/>
      <w:r w:rsidR="00231C17" w:rsidRPr="0096281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jednorječnim</w:t>
      </w:r>
      <w:proofErr w:type="spellEnd"/>
      <w:r w:rsidR="00231C17" w:rsidRPr="0096281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 </w:t>
      </w:r>
      <w:proofErr w:type="spellStart"/>
      <w:r w:rsidR="00231C17" w:rsidRPr="0096281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višerječnim</w:t>
      </w:r>
      <w:proofErr w:type="spellEnd"/>
      <w:r w:rsidR="00231C17" w:rsidRPr="0096281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izrazima/imenima (blagdani, praznici, kulturne, umjetničke, političke, znanstvene i druge društvene priredbe); piše zarez radi odvajanja neovisnih dijelova rečenice (dozivanje, usklik) i u nabrajanju riječi i rečenica; piše prototipne i česte kratice i pokrate</w:t>
      </w:r>
    </w:p>
    <w:p w14:paraId="1CE6A5D8" w14:textId="77777777" w:rsidR="00962818" w:rsidRPr="00962818" w:rsidRDefault="00962818" w:rsidP="00962818">
      <w:pPr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962818">
        <w:rPr>
          <w:rFonts w:ascii="Times New Roman" w:hAnsi="Times New Roman" w:cs="Times New Roman"/>
          <w:b/>
          <w:bCs/>
          <w:sz w:val="24"/>
          <w:szCs w:val="24"/>
        </w:rPr>
        <w:t>Preporučena vrsta teksta:</w:t>
      </w:r>
      <w:r w:rsidRPr="00962818">
        <w:rPr>
          <w:rFonts w:ascii="Times New Roman" w:hAnsi="Times New Roman" w:cs="Times New Roman"/>
          <w:sz w:val="24"/>
          <w:szCs w:val="24"/>
        </w:rPr>
        <w:t xml:space="preserve"> </w:t>
      </w:r>
      <w:r w:rsidRPr="00962818">
        <w:rPr>
          <w:rFonts w:ascii="Times New Roman" w:hAnsi="Times New Roman" w:cs="Times New Roman"/>
          <w:color w:val="231F20"/>
          <w:sz w:val="24"/>
          <w:szCs w:val="24"/>
        </w:rPr>
        <w:t>pjesma, priča, pripovijetka, roman, autobiografija, dramski tekst</w:t>
      </w:r>
    </w:p>
    <w:p w14:paraId="5774FFF2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color w:val="231F20"/>
        </w:rPr>
      </w:pPr>
      <w:r w:rsidRPr="00962818">
        <w:rPr>
          <w:rStyle w:val="bold"/>
          <w:b/>
          <w:bCs/>
          <w:color w:val="231F20"/>
          <w:bdr w:val="none" w:sz="0" w:space="0" w:color="auto" w:frame="1"/>
        </w:rPr>
        <w:t>Prijedlog tekstova za 7. razred osnovne škole</w:t>
      </w:r>
    </w:p>
    <w:p w14:paraId="3E8BD4C2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>Podne, </w:t>
      </w:r>
      <w:r w:rsidRPr="00962818">
        <w:rPr>
          <w:color w:val="231F20"/>
        </w:rPr>
        <w:t>Jovan Dučić</w:t>
      </w:r>
    </w:p>
    <w:p w14:paraId="156DFB42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>Mrtvo more, </w:t>
      </w:r>
      <w:proofErr w:type="spellStart"/>
      <w:r w:rsidRPr="00962818">
        <w:rPr>
          <w:color w:val="231F20"/>
        </w:rPr>
        <w:t>Radoje</w:t>
      </w:r>
      <w:proofErr w:type="spellEnd"/>
      <w:r w:rsidRPr="00962818">
        <w:rPr>
          <w:color w:val="231F20"/>
        </w:rPr>
        <w:t xml:space="preserve"> </w:t>
      </w:r>
      <w:proofErr w:type="spellStart"/>
      <w:r w:rsidRPr="00962818">
        <w:rPr>
          <w:color w:val="231F20"/>
        </w:rPr>
        <w:t>Domanović</w:t>
      </w:r>
      <w:proofErr w:type="spellEnd"/>
    </w:p>
    <w:p w14:paraId="374CD238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Kašika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>, </w:t>
      </w:r>
      <w:r w:rsidRPr="00962818">
        <w:rPr>
          <w:color w:val="231F20"/>
        </w:rPr>
        <w:t xml:space="preserve">Antonije </w:t>
      </w:r>
      <w:proofErr w:type="spellStart"/>
      <w:r w:rsidRPr="00962818">
        <w:rPr>
          <w:color w:val="231F20"/>
        </w:rPr>
        <w:t>Isaković</w:t>
      </w:r>
      <w:proofErr w:type="spellEnd"/>
    </w:p>
    <w:p w14:paraId="19296D83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>Glava šećera, </w:t>
      </w:r>
      <w:r w:rsidRPr="00962818">
        <w:rPr>
          <w:color w:val="231F20"/>
        </w:rPr>
        <w:t xml:space="preserve">Milovan </w:t>
      </w:r>
      <w:proofErr w:type="spellStart"/>
      <w:r w:rsidRPr="00962818">
        <w:rPr>
          <w:color w:val="231F20"/>
        </w:rPr>
        <w:t>Glišić</w:t>
      </w:r>
      <w:proofErr w:type="spellEnd"/>
    </w:p>
    <w:p w14:paraId="655AF2C9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>Kaži mi, kaži (</w:t>
      </w: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Đulići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>), </w:t>
      </w:r>
      <w:r w:rsidRPr="00962818">
        <w:rPr>
          <w:color w:val="231F20"/>
        </w:rPr>
        <w:t>Jovan Jovanović Zmaj</w:t>
      </w:r>
    </w:p>
    <w:p w14:paraId="6D20EBB3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Svetli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 xml:space="preserve"> grobovi, </w:t>
      </w:r>
      <w:r w:rsidRPr="00962818">
        <w:rPr>
          <w:color w:val="231F20"/>
        </w:rPr>
        <w:t>Jovan Jovanović Zmaj</w:t>
      </w:r>
    </w:p>
    <w:p w14:paraId="22FF1456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>Među svojima, </w:t>
      </w:r>
      <w:r w:rsidRPr="00962818">
        <w:rPr>
          <w:color w:val="231F20"/>
        </w:rPr>
        <w:t xml:space="preserve">Vladislav Petković </w:t>
      </w:r>
      <w:proofErr w:type="spellStart"/>
      <w:r w:rsidRPr="00962818">
        <w:rPr>
          <w:color w:val="231F20"/>
        </w:rPr>
        <w:t>Dis</w:t>
      </w:r>
      <w:proofErr w:type="spellEnd"/>
    </w:p>
    <w:p w14:paraId="2EBBE6B5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>Krvava bajka, </w:t>
      </w:r>
      <w:r w:rsidRPr="00962818">
        <w:rPr>
          <w:color w:val="231F20"/>
        </w:rPr>
        <w:t>Desanka Maksimović</w:t>
      </w:r>
    </w:p>
    <w:p w14:paraId="798E81D2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>Jabuka na drumu, </w:t>
      </w:r>
      <w:r w:rsidRPr="00962818">
        <w:rPr>
          <w:color w:val="231F20"/>
        </w:rPr>
        <w:t>Veljko Petrović</w:t>
      </w:r>
    </w:p>
    <w:p w14:paraId="6B174DD9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>Pokondirena tikva, </w:t>
      </w:r>
      <w:r w:rsidRPr="00962818">
        <w:rPr>
          <w:color w:val="231F20"/>
        </w:rPr>
        <w:t xml:space="preserve">Jovan </w:t>
      </w:r>
      <w:proofErr w:type="spellStart"/>
      <w:r w:rsidRPr="00962818">
        <w:rPr>
          <w:color w:val="231F20"/>
        </w:rPr>
        <w:t>Sterija</w:t>
      </w:r>
      <w:proofErr w:type="spellEnd"/>
      <w:r w:rsidRPr="00962818">
        <w:rPr>
          <w:color w:val="231F20"/>
        </w:rPr>
        <w:t xml:space="preserve"> Popović</w:t>
      </w:r>
    </w:p>
    <w:p w14:paraId="781261B5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>Na Gazimestanu, </w:t>
      </w:r>
      <w:r w:rsidRPr="00962818">
        <w:rPr>
          <w:color w:val="231F20"/>
        </w:rPr>
        <w:t>Milan Rakić</w:t>
      </w:r>
    </w:p>
    <w:p w14:paraId="743B61E6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Kanjoš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 xml:space="preserve"> </w:t>
      </w: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Macedonović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>, </w:t>
      </w:r>
      <w:proofErr w:type="spellStart"/>
      <w:r w:rsidRPr="00962818">
        <w:rPr>
          <w:color w:val="231F20"/>
        </w:rPr>
        <w:t>Stefan</w:t>
      </w:r>
      <w:proofErr w:type="spellEnd"/>
      <w:r w:rsidRPr="00962818">
        <w:rPr>
          <w:color w:val="231F20"/>
        </w:rPr>
        <w:t xml:space="preserve"> </w:t>
      </w:r>
      <w:proofErr w:type="spellStart"/>
      <w:r w:rsidRPr="00962818">
        <w:rPr>
          <w:color w:val="231F20"/>
        </w:rPr>
        <w:t>Mitrov</w:t>
      </w:r>
      <w:proofErr w:type="spellEnd"/>
      <w:r w:rsidRPr="00962818">
        <w:rPr>
          <w:color w:val="231F20"/>
        </w:rPr>
        <w:t xml:space="preserve"> </w:t>
      </w:r>
      <w:proofErr w:type="spellStart"/>
      <w:r w:rsidRPr="00962818">
        <w:rPr>
          <w:color w:val="231F20"/>
        </w:rPr>
        <w:t>Ljubiša</w:t>
      </w:r>
      <w:proofErr w:type="spellEnd"/>
    </w:p>
    <w:p w14:paraId="2527AC38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 xml:space="preserve">Život i </w:t>
      </w: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priključenija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>, </w:t>
      </w:r>
      <w:proofErr w:type="spellStart"/>
      <w:r w:rsidRPr="00962818">
        <w:rPr>
          <w:color w:val="231F20"/>
        </w:rPr>
        <w:t>Dositej</w:t>
      </w:r>
      <w:proofErr w:type="spellEnd"/>
      <w:r w:rsidRPr="00962818">
        <w:rPr>
          <w:color w:val="231F20"/>
        </w:rPr>
        <w:t xml:space="preserve"> Obradović</w:t>
      </w:r>
    </w:p>
    <w:p w14:paraId="7E0696F7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 xml:space="preserve">Priča o kmetu </w:t>
      </w: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Simanu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>, </w:t>
      </w:r>
      <w:r w:rsidRPr="00962818">
        <w:rPr>
          <w:color w:val="231F20"/>
        </w:rPr>
        <w:t>Ivo Andrić</w:t>
      </w:r>
    </w:p>
    <w:p w14:paraId="5DDA6B87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 xml:space="preserve">Ivo </w:t>
      </w: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Senković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 xml:space="preserve"> i aga od </w:t>
      </w: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Ribnika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>, </w:t>
      </w:r>
      <w:r w:rsidRPr="00962818">
        <w:rPr>
          <w:color w:val="231F20"/>
        </w:rPr>
        <w:t>narodna epska pjesma</w:t>
      </w:r>
    </w:p>
    <w:p w14:paraId="1F5C062B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 xml:space="preserve">Mali </w:t>
      </w: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Radojica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>, </w:t>
      </w:r>
      <w:r w:rsidRPr="00962818">
        <w:rPr>
          <w:color w:val="231F20"/>
        </w:rPr>
        <w:t>narodna epska pjesma</w:t>
      </w:r>
    </w:p>
    <w:p w14:paraId="28655738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 xml:space="preserve">Pop Ćira i pop </w:t>
      </w:r>
      <w:proofErr w:type="spellStart"/>
      <w:r w:rsidRPr="00962818">
        <w:rPr>
          <w:rStyle w:val="kurziv"/>
          <w:i/>
          <w:iCs/>
          <w:color w:val="231F20"/>
          <w:bdr w:val="none" w:sz="0" w:space="0" w:color="auto" w:frame="1"/>
        </w:rPr>
        <w:t>Spira</w:t>
      </w:r>
      <w:proofErr w:type="spellEnd"/>
      <w:r w:rsidRPr="00962818">
        <w:rPr>
          <w:rStyle w:val="kurziv"/>
          <w:i/>
          <w:iCs/>
          <w:color w:val="231F20"/>
          <w:bdr w:val="none" w:sz="0" w:space="0" w:color="auto" w:frame="1"/>
        </w:rPr>
        <w:t>, </w:t>
      </w:r>
      <w:r w:rsidRPr="00962818">
        <w:rPr>
          <w:color w:val="231F20"/>
        </w:rPr>
        <w:t>Stevan Sremac</w:t>
      </w:r>
    </w:p>
    <w:p w14:paraId="52CFD0A4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</w:rPr>
      </w:pPr>
      <w:r w:rsidRPr="00962818">
        <w:rPr>
          <w:rStyle w:val="kurziv"/>
          <w:i/>
          <w:iCs/>
          <w:color w:val="231F20"/>
          <w:bdr w:val="none" w:sz="0" w:space="0" w:color="auto" w:frame="1"/>
        </w:rPr>
        <w:t>Narodni poslanik, </w:t>
      </w:r>
      <w:r w:rsidRPr="00962818">
        <w:rPr>
          <w:color w:val="231F20"/>
        </w:rPr>
        <w:t xml:space="preserve">Branislav </w:t>
      </w:r>
      <w:proofErr w:type="spellStart"/>
      <w:r w:rsidRPr="00962818">
        <w:rPr>
          <w:color w:val="231F20"/>
        </w:rPr>
        <w:t>Nušić</w:t>
      </w:r>
      <w:proofErr w:type="spellEnd"/>
    </w:p>
    <w:p w14:paraId="0984007E" w14:textId="77777777" w:rsidR="00962818" w:rsidRPr="00962818" w:rsidRDefault="00962818" w:rsidP="00962818">
      <w:pPr>
        <w:pStyle w:val="box461859"/>
        <w:shd w:val="clear" w:color="auto" w:fill="FFFFFF"/>
        <w:spacing w:before="0" w:beforeAutospacing="0" w:after="48" w:afterAutospacing="0"/>
        <w:jc w:val="both"/>
        <w:textAlignment w:val="baseline"/>
        <w:rPr>
          <w:color w:val="231F20"/>
        </w:rPr>
      </w:pPr>
      <w:r w:rsidRPr="00962818">
        <w:rPr>
          <w:color w:val="231F20"/>
        </w:rPr>
        <w:t>izbor iz usmene književnosti srpskoga naroda</w:t>
      </w:r>
    </w:p>
    <w:p w14:paraId="28139E3E" w14:textId="77777777" w:rsidR="00962818" w:rsidRPr="00962818" w:rsidRDefault="00962818" w:rsidP="009628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2818" w:rsidRPr="00962818" w:rsidSect="00210C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304C3"/>
    <w:multiLevelType w:val="hybridMultilevel"/>
    <w:tmpl w:val="3E92ED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A5F12"/>
    <w:multiLevelType w:val="hybridMultilevel"/>
    <w:tmpl w:val="E264A10E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A0"/>
    <w:rsid w:val="00210CA0"/>
    <w:rsid w:val="00231C17"/>
    <w:rsid w:val="002467CE"/>
    <w:rsid w:val="002F55BE"/>
    <w:rsid w:val="003D493C"/>
    <w:rsid w:val="004867BC"/>
    <w:rsid w:val="00962818"/>
    <w:rsid w:val="00A5372C"/>
    <w:rsid w:val="00AA1C46"/>
    <w:rsid w:val="00E97411"/>
    <w:rsid w:val="00FA6095"/>
    <w:rsid w:val="00FE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BE2E"/>
  <w15:docId w15:val="{FFF88625-9943-4707-AE75-4AEA106B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10CA0"/>
    <w:pPr>
      <w:ind w:left="720"/>
      <w:contextualSpacing/>
    </w:pPr>
  </w:style>
  <w:style w:type="table" w:styleId="Reetkatablice">
    <w:name w:val="Table Grid"/>
    <w:basedOn w:val="Obinatablica"/>
    <w:uiPriority w:val="59"/>
    <w:rsid w:val="00210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AA1C46"/>
    <w:rPr>
      <w:color w:val="0000FF"/>
      <w:u w:val="single"/>
    </w:rPr>
  </w:style>
  <w:style w:type="character" w:customStyle="1" w:styleId="kurziv">
    <w:name w:val="kurziv"/>
    <w:basedOn w:val="Zadanifontodlomka"/>
    <w:rsid w:val="00962818"/>
  </w:style>
  <w:style w:type="paragraph" w:customStyle="1" w:styleId="box461859">
    <w:name w:val="box_461859"/>
    <w:basedOn w:val="Normal"/>
    <w:rsid w:val="00962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96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4545FF1708A644AA01B0D45486E529" ma:contentTypeVersion="10" ma:contentTypeDescription="Create a new document." ma:contentTypeScope="" ma:versionID="38761928d81e661b3da1568ae8231d3c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773a62c462d752647d5f1f8ab52afc1f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33C8C0-AD89-434F-87B6-26DAA63D361A}">
  <ds:schemaRefs>
    <ds:schemaRef ds:uri="http://schemas.microsoft.com/office/infopath/2007/PartnerControls"/>
    <ds:schemaRef ds:uri="8a205dec-90a1-4122-b690-401bbd58f09c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D4CC758-3E64-4D82-8DA0-2E613D5FF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B2D87-DAE3-4BDA-89E2-B9F410ED2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3494</Words>
  <Characters>19921</Characters>
  <Application>Microsoft Office Word</Application>
  <DocSecurity>4</DocSecurity>
  <Lines>166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Natalija Koprenica</cp:lastModifiedBy>
  <cp:revision>2</cp:revision>
  <dcterms:created xsi:type="dcterms:W3CDTF">2021-09-06T08:09:00Z</dcterms:created>
  <dcterms:modified xsi:type="dcterms:W3CDTF">2021-09-06T08:09:00Z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